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4CC" w14:textId="627A9DE5" w:rsidR="00305082" w:rsidRPr="00731D71" w:rsidRDefault="00305082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1D71">
        <w:rPr>
          <w:sz w:val="28"/>
          <w:szCs w:val="28"/>
        </w:rPr>
        <w:t>В 202</w:t>
      </w:r>
      <w:r w:rsidR="002543C6">
        <w:rPr>
          <w:sz w:val="28"/>
          <w:szCs w:val="28"/>
        </w:rPr>
        <w:t>3</w:t>
      </w:r>
      <w:r w:rsidRPr="00731D71">
        <w:rPr>
          <w:sz w:val="28"/>
          <w:szCs w:val="28"/>
        </w:rPr>
        <w:t xml:space="preserve"> г. Общественный совет при комитете по охране объектов культурного наследия Курской области осуществлял свою деятельность в соответствии с Планом </w:t>
      </w:r>
      <w:r w:rsidR="00E9145A" w:rsidRPr="00731D71">
        <w:rPr>
          <w:sz w:val="28"/>
          <w:szCs w:val="28"/>
        </w:rPr>
        <w:t xml:space="preserve">основных </w:t>
      </w:r>
      <w:r w:rsidRPr="00731D71">
        <w:rPr>
          <w:sz w:val="28"/>
          <w:szCs w:val="28"/>
        </w:rPr>
        <w:t>мероприятий Общественного совета при комитете по охране объектов культурного наследия Курской области на 202</w:t>
      </w:r>
      <w:r w:rsidR="00B26FE8" w:rsidRPr="00731D71">
        <w:rPr>
          <w:sz w:val="28"/>
          <w:szCs w:val="28"/>
        </w:rPr>
        <w:t>3</w:t>
      </w:r>
      <w:r w:rsidRPr="00731D71">
        <w:rPr>
          <w:sz w:val="28"/>
          <w:szCs w:val="28"/>
        </w:rPr>
        <w:t xml:space="preserve"> год.</w:t>
      </w:r>
    </w:p>
    <w:p w14:paraId="08ED75E4" w14:textId="77777777" w:rsidR="003475C9" w:rsidRPr="00731D71" w:rsidRDefault="003475C9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81C9CF" w14:textId="027980B2" w:rsidR="00A27F7B" w:rsidRPr="00731D71" w:rsidRDefault="0046511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hAnsi="Times New Roman" w:cs="Times New Roman"/>
          <w:sz w:val="28"/>
          <w:szCs w:val="28"/>
        </w:rPr>
        <w:t xml:space="preserve">За отчетный период состоялось </w:t>
      </w:r>
      <w:r w:rsidR="00B26FE8" w:rsidRPr="00731D71">
        <w:rPr>
          <w:rFonts w:ascii="Times New Roman" w:hAnsi="Times New Roman" w:cs="Times New Roman"/>
          <w:sz w:val="28"/>
          <w:szCs w:val="28"/>
        </w:rPr>
        <w:t>7</w:t>
      </w:r>
      <w:r w:rsidRPr="00731D7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26FE8" w:rsidRPr="00731D71">
        <w:rPr>
          <w:rFonts w:ascii="Times New Roman" w:hAnsi="Times New Roman" w:cs="Times New Roman"/>
          <w:sz w:val="28"/>
          <w:szCs w:val="28"/>
        </w:rPr>
        <w:t>й</w:t>
      </w:r>
      <w:r w:rsidRPr="00731D71">
        <w:rPr>
          <w:rFonts w:ascii="Times New Roman" w:hAnsi="Times New Roman" w:cs="Times New Roman"/>
          <w:sz w:val="28"/>
          <w:szCs w:val="28"/>
        </w:rPr>
        <w:t xml:space="preserve"> Совета, на котор</w:t>
      </w:r>
      <w:r w:rsidR="00FC1D07" w:rsidRPr="00731D71">
        <w:rPr>
          <w:rFonts w:ascii="Times New Roman" w:hAnsi="Times New Roman" w:cs="Times New Roman"/>
          <w:sz w:val="28"/>
          <w:szCs w:val="28"/>
        </w:rPr>
        <w:t>ых</w:t>
      </w:r>
      <w:r w:rsidR="00615F68" w:rsidRPr="00731D71">
        <w:rPr>
          <w:rFonts w:ascii="Times New Roman" w:hAnsi="Times New Roman" w:cs="Times New Roman"/>
          <w:sz w:val="28"/>
          <w:szCs w:val="28"/>
        </w:rPr>
        <w:t>:</w:t>
      </w:r>
      <w:r w:rsidR="00A27F7B" w:rsidRPr="00731D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DA1509" w14:textId="4F4B441E" w:rsidR="00CE2BB6" w:rsidRPr="00731D71" w:rsidRDefault="00CE2BB6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B46F6" w14:textId="64D788F8" w:rsidR="001F3A56" w:rsidRPr="00731D71" w:rsidRDefault="001F3A56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5 актов государственной историко-культурной экспертизы выявленных объектов культурного наследия с отрицательными заключениями (включение в единый государственный реестр объектов культурного наследия необоснованно)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, принято решение </w:t>
      </w:r>
      <w:r w:rsidRPr="00731D71">
        <w:rPr>
          <w:rFonts w:ascii="Times New Roman" w:eastAsia="Calibri" w:hAnsi="Times New Roman" w:cs="Times New Roman"/>
          <w:sz w:val="28"/>
          <w:szCs w:val="28"/>
        </w:rPr>
        <w:t>исключить данные объекты из Единого государственный реестр объектов культурного наследия (памятников истории и культуры) народов Российской Федерации;</w:t>
      </w:r>
    </w:p>
    <w:p w14:paraId="3BAE7DD7" w14:textId="77777777" w:rsidR="001F3A56" w:rsidRPr="00731D71" w:rsidRDefault="001F3A56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1058C" w14:textId="09A09449" w:rsidR="00191E73" w:rsidRPr="00731D71" w:rsidRDefault="001F3A56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62 акт</w:t>
      </w:r>
      <w:r w:rsidRPr="00731D71">
        <w:rPr>
          <w:rFonts w:ascii="Times New Roman" w:eastAsia="Calibri" w:hAnsi="Times New Roman" w:cs="Times New Roman"/>
          <w:sz w:val="28"/>
          <w:szCs w:val="28"/>
        </w:rPr>
        <w:t>а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историко-культурной экспертизы выявленных объектов культурного наследия с положительными заключениями (включение в единый государственный реестр объектов культурного наследия обоснованно)</w:t>
      </w:r>
      <w:r w:rsidR="002314B0" w:rsidRPr="00731D71">
        <w:rPr>
          <w:rFonts w:ascii="Times New Roman" w:eastAsia="Calibri" w:hAnsi="Times New Roman" w:cs="Times New Roman"/>
          <w:sz w:val="28"/>
          <w:szCs w:val="28"/>
        </w:rPr>
        <w:t xml:space="preserve">, из которых </w:t>
      </w:r>
      <w:r w:rsidR="00AE499A" w:rsidRPr="00731D71">
        <w:rPr>
          <w:rFonts w:ascii="Times New Roman" w:eastAsia="Calibri" w:hAnsi="Times New Roman" w:cs="Times New Roman"/>
          <w:sz w:val="28"/>
          <w:szCs w:val="28"/>
        </w:rPr>
        <w:t xml:space="preserve">принято решение 61 объект </w:t>
      </w:r>
      <w:r w:rsidR="00AE499A" w:rsidRPr="00731D71">
        <w:rPr>
          <w:rFonts w:ascii="Times New Roman" w:eastAsia="Calibri" w:hAnsi="Times New Roman" w:cs="Times New Roman"/>
          <w:sz w:val="28"/>
          <w:szCs w:val="28"/>
        </w:rPr>
        <w:t>включить в Единый государственный реестр объектов культурного наследия (памятников истории и культуры) народов Российской Федерации</w:t>
      </w:r>
      <w:r w:rsidR="00AE499A" w:rsidRPr="00731D71">
        <w:rPr>
          <w:rFonts w:ascii="Times New Roman" w:eastAsia="Calibri" w:hAnsi="Times New Roman" w:cs="Times New Roman"/>
          <w:sz w:val="28"/>
          <w:szCs w:val="28"/>
        </w:rPr>
        <w:t xml:space="preserve">, 1 объект не включать </w:t>
      </w:r>
      <w:r w:rsidR="00AE499A" w:rsidRPr="00731D71">
        <w:rPr>
          <w:rFonts w:ascii="Times New Roman" w:eastAsia="Calibri" w:hAnsi="Times New Roman" w:cs="Times New Roman"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DEACBD" w14:textId="77777777" w:rsidR="002314B0" w:rsidRPr="00731D71" w:rsidRDefault="002314B0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8BE50" w14:textId="21A5813C" w:rsidR="002314B0" w:rsidRPr="00731D71" w:rsidRDefault="002314B0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Б</w:t>
      </w:r>
      <w:r w:rsidR="00615F68"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ло внесено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предложение о прокладке по возможности всех коммуникаций в г. Рыльске под землёй, а также о том, чтобы скатные крыши домов в г. Рыльске были покрыты </w:t>
      </w:r>
      <w:proofErr w:type="spellStart"/>
      <w:r w:rsidRPr="00731D71">
        <w:rPr>
          <w:rFonts w:ascii="Times New Roman" w:eastAsia="Calibri" w:hAnsi="Times New Roman" w:cs="Times New Roman"/>
          <w:sz w:val="28"/>
          <w:szCs w:val="28"/>
        </w:rPr>
        <w:t>фальцевой</w:t>
      </w:r>
      <w:proofErr w:type="spellEnd"/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кровлей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39CF57" w14:textId="77777777" w:rsidR="002314B0" w:rsidRPr="00731D71" w:rsidRDefault="002314B0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D41300" w14:textId="7D966CA3" w:rsidR="002314B0" w:rsidRPr="00731D71" w:rsidRDefault="002314B0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</w:t>
      </w:r>
      <w:r w:rsidRPr="00731D71">
        <w:rPr>
          <w:rFonts w:ascii="Times New Roman" w:eastAsia="Calibri" w:hAnsi="Times New Roman" w:cs="Times New Roman"/>
          <w:sz w:val="28"/>
          <w:szCs w:val="28"/>
        </w:rPr>
        <w:t>екомендовано провести работы по установлению исторического поселения в центре г. Курска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E9AB08" w14:textId="77777777" w:rsidR="002314B0" w:rsidRPr="00731D71" w:rsidRDefault="002314B0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A60C3" w14:textId="7B343D9C" w:rsidR="00191E73" w:rsidRPr="00731D71" w:rsidRDefault="00615F68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</w:t>
      </w:r>
      <w:r w:rsidR="002314B0" w:rsidRPr="00731D71">
        <w:rPr>
          <w:rFonts w:ascii="Times New Roman" w:eastAsia="Calibri" w:hAnsi="Times New Roman" w:cs="Times New Roman"/>
          <w:sz w:val="28"/>
          <w:szCs w:val="28"/>
        </w:rPr>
        <w:t>екомендовано Администрации города Курска принять решение о консервации объекта</w:t>
      </w:r>
      <w:r w:rsidR="002314B0" w:rsidRPr="00731D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314B0" w:rsidRPr="00731D71">
        <w:rPr>
          <w:rFonts w:ascii="Times New Roman" w:eastAsia="Calibri" w:hAnsi="Times New Roman" w:cs="Times New Roman"/>
          <w:sz w:val="28"/>
          <w:szCs w:val="28"/>
        </w:rPr>
        <w:t>объекта</w:t>
      </w:r>
      <w:proofErr w:type="spellEnd"/>
      <w:r w:rsidR="002314B0" w:rsidRPr="00731D71">
        <w:rPr>
          <w:rFonts w:ascii="Times New Roman" w:eastAsia="Calibri" w:hAnsi="Times New Roman" w:cs="Times New Roman"/>
          <w:sz w:val="28"/>
          <w:szCs w:val="28"/>
        </w:rPr>
        <w:t xml:space="preserve"> культурного наследия «Дом мещан </w:t>
      </w:r>
      <w:proofErr w:type="spellStart"/>
      <w:r w:rsidR="002314B0" w:rsidRPr="00731D71">
        <w:rPr>
          <w:rFonts w:ascii="Times New Roman" w:eastAsia="Calibri" w:hAnsi="Times New Roman" w:cs="Times New Roman"/>
          <w:sz w:val="28"/>
          <w:szCs w:val="28"/>
        </w:rPr>
        <w:t>Беньковских</w:t>
      </w:r>
      <w:proofErr w:type="spellEnd"/>
      <w:r w:rsidR="002314B0" w:rsidRPr="00731D71">
        <w:rPr>
          <w:rFonts w:ascii="Times New Roman" w:eastAsia="Calibri" w:hAnsi="Times New Roman" w:cs="Times New Roman"/>
          <w:sz w:val="28"/>
          <w:szCs w:val="28"/>
        </w:rPr>
        <w:t>», расположенном по адресу: г. Курск, ул. Красной Армии, д. 80</w:t>
      </w:r>
      <w:r w:rsidR="002314B0"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CC069F" w14:textId="77777777" w:rsidR="00615F68" w:rsidRPr="00731D71" w:rsidRDefault="00615F68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C52B1C" w14:textId="6EE1392F" w:rsidR="00615F68" w:rsidRPr="00731D71" w:rsidRDefault="00615F68" w:rsidP="0073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И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збран ответственный секретарь общественного совета при </w:t>
      </w:r>
      <w:r w:rsidRPr="00731D71">
        <w:rPr>
          <w:rFonts w:ascii="Times New Roman" w:hAnsi="Times New Roman" w:cs="Times New Roman"/>
          <w:sz w:val="28"/>
          <w:szCs w:val="28"/>
        </w:rPr>
        <w:t>комитете по охране объектов культурного наследия Курской области</w:t>
      </w:r>
      <w:r w:rsidRPr="00731D71">
        <w:rPr>
          <w:rFonts w:ascii="Times New Roman" w:hAnsi="Times New Roman" w:cs="Times New Roman"/>
          <w:sz w:val="28"/>
          <w:szCs w:val="28"/>
        </w:rPr>
        <w:t>;</w:t>
      </w:r>
    </w:p>
    <w:p w14:paraId="0846425E" w14:textId="77777777" w:rsidR="00615F68" w:rsidRPr="00731D71" w:rsidRDefault="00615F68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A8DADD" w14:textId="164C2481" w:rsidR="00615F68" w:rsidRPr="00731D71" w:rsidRDefault="00615F68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1D71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Утверждён доклад об организации системы внутреннего обеспечения соответствия требованиям антимонопольного законодательства (антимонопольный комплаенс) в комитете по охране объектов культурного наследия Курской области по итогам 202</w:t>
      </w:r>
      <w:r w:rsidRPr="00731D7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31D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731D7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C9EFC93" w14:textId="0A4C74F6" w:rsidR="00191E73" w:rsidRPr="00731D71" w:rsidRDefault="00191E73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A21FC" w14:textId="166C77B2" w:rsidR="00615F68" w:rsidRPr="00731D71" w:rsidRDefault="00615F68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14 актов государственных историко-культурных экспертиз выявленных объектов культурного наследия с положительными заключениями (включение в единый государственный реестр объектов культурного наследия </w:t>
      </w:r>
      <w:r w:rsidRPr="00731D71">
        <w:rPr>
          <w:rFonts w:ascii="Times New Roman" w:eastAsia="Calibri" w:hAnsi="Times New Roman" w:cs="Times New Roman"/>
          <w:sz w:val="28"/>
          <w:szCs w:val="28"/>
        </w:rPr>
        <w:lastRenderedPageBreak/>
        <w:t>обоснованно)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 xml:space="preserve">, из которых 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>принято решение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>а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 xml:space="preserve"> включить в Единый государственный реестр объектов культурного наследия (памятников истории и культуры) народов Российской Федерации, 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>по 10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>ам</w:t>
      </w:r>
      <w:r w:rsidR="0031442C" w:rsidRPr="00731D71">
        <w:rPr>
          <w:rFonts w:ascii="Times New Roman" w:eastAsia="Calibri" w:hAnsi="Times New Roman" w:cs="Times New Roman"/>
          <w:sz w:val="28"/>
          <w:szCs w:val="28"/>
        </w:rPr>
        <w:t xml:space="preserve"> не принимать решение эксперта, провести повторную экспертизу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5AF73D" w14:textId="77777777" w:rsidR="00615F68" w:rsidRPr="00731D71" w:rsidRDefault="00615F68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2FC7E0" w14:textId="7AD0BC51" w:rsidR="00191E73" w:rsidRPr="00731D71" w:rsidRDefault="00342CE9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Утверждён</w:t>
      </w:r>
      <w:r w:rsidR="00615F68" w:rsidRPr="00731D71">
        <w:rPr>
          <w:rFonts w:ascii="Times New Roman" w:eastAsia="Calibri" w:hAnsi="Times New Roman" w:cs="Times New Roman"/>
          <w:sz w:val="28"/>
          <w:szCs w:val="28"/>
        </w:rPr>
        <w:t xml:space="preserve"> план мероприятий по снижению рисков нарушения антимонопольного законодательства комитета по охране объектов культурного наследия Курской области на 2023 год</w:t>
      </w:r>
      <w:r w:rsidR="004C495F"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D56883" w14:textId="77777777" w:rsidR="004C495F" w:rsidRPr="00731D71" w:rsidRDefault="004C495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648E7" w14:textId="3D59EAA0" w:rsidR="004C495F" w:rsidRPr="00731D71" w:rsidRDefault="004C495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Избрани нов</w:t>
      </w:r>
      <w:r w:rsidRPr="00731D71">
        <w:rPr>
          <w:rFonts w:ascii="Times New Roman" w:eastAsia="Calibri" w:hAnsi="Times New Roman" w:cs="Times New Roman"/>
          <w:sz w:val="28"/>
          <w:szCs w:val="28"/>
        </w:rPr>
        <w:t>ый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 w:rsidRPr="00731D71">
        <w:rPr>
          <w:rFonts w:ascii="Times New Roman" w:eastAsia="Calibri" w:hAnsi="Times New Roman" w:cs="Times New Roman"/>
          <w:sz w:val="28"/>
          <w:szCs w:val="28"/>
        </w:rPr>
        <w:t>ь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председателя общественного совета при комитете по охране объектов культурного наследия Курской области;</w:t>
      </w:r>
    </w:p>
    <w:p w14:paraId="3D8ADFB5" w14:textId="77777777" w:rsidR="004C495F" w:rsidRPr="00731D71" w:rsidRDefault="004C495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C85C6E" w14:textId="3DAEB971" w:rsidR="004C495F" w:rsidRPr="00731D71" w:rsidRDefault="004C495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A20415"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2 акт</w:t>
      </w:r>
      <w:r w:rsidR="00A20415" w:rsidRPr="00731D71">
        <w:rPr>
          <w:rFonts w:ascii="Times New Roman" w:eastAsia="Calibri" w:hAnsi="Times New Roman" w:cs="Times New Roman"/>
          <w:sz w:val="28"/>
          <w:szCs w:val="28"/>
        </w:rPr>
        <w:t>а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историко-культурных экспертиз выявленных объектов культурного наследия с отрицательными заключениями (включение в единый государственный реестр объектов культурного наследия не обоснованно)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 xml:space="preserve">, принято решение 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исключить данны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е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BF5E55" w14:textId="77777777" w:rsidR="00A20415" w:rsidRPr="00731D71" w:rsidRDefault="00A20415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212B3" w14:textId="4C589A89" w:rsidR="00191E73" w:rsidRPr="00731D71" w:rsidRDefault="004C495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A20415"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8 актов государственных историко-культурных экспертиз выявленных объектов культурного наследия с положительными заключениями (включение в единый государственный реестр объектов культурного наследия обоснованно)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 xml:space="preserve">, принято решение 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включить данны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е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ы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</w:t>
      </w:r>
      <w:r w:rsidR="00DA3BDA"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E88C3C" w14:textId="77777777" w:rsidR="00DA3BDA" w:rsidRPr="00731D71" w:rsidRDefault="00DA3BDA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596E2D" w14:textId="39944695" w:rsid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5F6EA1">
        <w:rPr>
          <w:rFonts w:ascii="Times New Roman" w:eastAsia="Calibri" w:hAnsi="Times New Roman" w:cs="Times New Roman"/>
          <w:sz w:val="28"/>
          <w:szCs w:val="28"/>
        </w:rPr>
        <w:t>а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мероприятий плана противодействия коррупции в Курской области на 2021-2024 годы, утверждённого постановлением Администрации Курской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>от 16.12.2020 № 1307-па и подведен</w:t>
      </w:r>
      <w:r w:rsidR="005F6EA1">
        <w:rPr>
          <w:rFonts w:ascii="Times New Roman" w:eastAsia="Calibri" w:hAnsi="Times New Roman" w:cs="Times New Roman"/>
          <w:sz w:val="28"/>
          <w:szCs w:val="28"/>
        </w:rPr>
        <w:t>ы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итог</w:t>
      </w:r>
      <w:r w:rsidR="005F6EA1">
        <w:rPr>
          <w:rFonts w:ascii="Times New Roman" w:eastAsia="Calibri" w:hAnsi="Times New Roman" w:cs="Times New Roman"/>
          <w:sz w:val="28"/>
          <w:szCs w:val="28"/>
        </w:rPr>
        <w:t>и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за 2022 г.;</w:t>
      </w:r>
    </w:p>
    <w:p w14:paraId="6B6179AA" w14:textId="77777777" w:rsidR="00731D71" w:rsidRP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48FFC" w14:textId="586A7673" w:rsid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 акт государственной историко-культурной экспертизы выявленного объекта культурного наследия «Дом жилой,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>кон. XIX – нач. XX вв.», расположенного по адресу: Курская область, город Курск, улица Красной Армии, 51</w:t>
      </w:r>
      <w:r w:rsidR="005F6EA1">
        <w:rPr>
          <w:rFonts w:ascii="Times New Roman" w:eastAsia="Calibri" w:hAnsi="Times New Roman" w:cs="Times New Roman"/>
          <w:sz w:val="28"/>
          <w:szCs w:val="28"/>
        </w:rPr>
        <w:t xml:space="preserve">, принято решение </w:t>
      </w:r>
      <w:r w:rsidR="005F6EA1" w:rsidRPr="005F6EA1">
        <w:rPr>
          <w:rFonts w:ascii="Times New Roman" w:eastAsia="Calibri" w:hAnsi="Times New Roman" w:cs="Times New Roman"/>
          <w:sz w:val="28"/>
          <w:szCs w:val="28"/>
        </w:rPr>
        <w:t>исключить данный объект из перечня выявленных объектов культурного наследия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830A9A" w14:textId="77777777" w:rsidR="00731D71" w:rsidRP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749602" w14:textId="4F090F2D" w:rsid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A725EC">
        <w:rPr>
          <w:rFonts w:ascii="Times New Roman" w:eastAsia="Calibri" w:hAnsi="Times New Roman" w:cs="Times New Roman"/>
          <w:sz w:val="28"/>
          <w:szCs w:val="28"/>
        </w:rPr>
        <w:t>ы 6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A725EC">
        <w:rPr>
          <w:rFonts w:ascii="Times New Roman" w:eastAsia="Calibri" w:hAnsi="Times New Roman" w:cs="Times New Roman"/>
          <w:sz w:val="28"/>
          <w:szCs w:val="28"/>
        </w:rPr>
        <w:t>ов</w:t>
      </w:r>
      <w:r w:rsidRPr="00731D71">
        <w:rPr>
          <w:rFonts w:ascii="Times New Roman" w:eastAsia="Calibri" w:hAnsi="Times New Roman" w:cs="Times New Roman"/>
          <w:sz w:val="28"/>
          <w:szCs w:val="28"/>
        </w:rPr>
        <w:t>, обладающ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725EC">
        <w:rPr>
          <w:rFonts w:ascii="Times New Roman" w:eastAsia="Calibri" w:hAnsi="Times New Roman" w:cs="Times New Roman"/>
          <w:sz w:val="28"/>
          <w:szCs w:val="28"/>
        </w:rPr>
        <w:t>х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признаками объекта культурного наследия, с целью обоснования включения в Единый государственный реестр объектов культурного наследия (памятников истории и культуры) народов Российской Федерации</w:t>
      </w:r>
      <w:r w:rsidR="00A725EC">
        <w:rPr>
          <w:rFonts w:ascii="Times New Roman" w:eastAsia="Calibri" w:hAnsi="Times New Roman" w:cs="Times New Roman"/>
          <w:sz w:val="28"/>
          <w:szCs w:val="28"/>
        </w:rPr>
        <w:t xml:space="preserve">, приняты решения 2 </w:t>
      </w:r>
      <w:proofErr w:type="spellStart"/>
      <w:r w:rsidR="00A725EC">
        <w:rPr>
          <w:rFonts w:ascii="Times New Roman" w:eastAsia="Calibri" w:hAnsi="Times New Roman" w:cs="Times New Roman"/>
          <w:sz w:val="28"/>
          <w:szCs w:val="28"/>
        </w:rPr>
        <w:t>объета</w:t>
      </w:r>
      <w:proofErr w:type="spellEnd"/>
      <w:r w:rsidR="00D025B5" w:rsidRPr="00D025B5">
        <w:t xml:space="preserve"> </w:t>
      </w:r>
      <w:r w:rsidR="00D025B5" w:rsidRPr="00D025B5">
        <w:rPr>
          <w:rFonts w:ascii="Times New Roman" w:eastAsia="Calibri" w:hAnsi="Times New Roman" w:cs="Times New Roman"/>
          <w:sz w:val="28"/>
          <w:szCs w:val="28"/>
        </w:rPr>
        <w:t>включить объект в перечень выявленных объектов культурного наследия</w:t>
      </w:r>
      <w:r w:rsidR="00A725EC">
        <w:rPr>
          <w:rFonts w:ascii="Times New Roman" w:eastAsia="Calibri" w:hAnsi="Times New Roman" w:cs="Times New Roman"/>
          <w:sz w:val="28"/>
          <w:szCs w:val="28"/>
        </w:rPr>
        <w:t>,</w:t>
      </w:r>
      <w:r w:rsidR="00D025B5">
        <w:rPr>
          <w:rFonts w:ascii="Times New Roman" w:eastAsia="Calibri" w:hAnsi="Times New Roman" w:cs="Times New Roman"/>
          <w:sz w:val="28"/>
          <w:szCs w:val="28"/>
        </w:rPr>
        <w:t xml:space="preserve"> 4 объекта</w:t>
      </w:r>
      <w:r w:rsidR="00D025B5" w:rsidRPr="00D025B5">
        <w:t xml:space="preserve"> </w:t>
      </w:r>
      <w:r w:rsidR="00D025B5" w:rsidRPr="00D025B5">
        <w:rPr>
          <w:rFonts w:ascii="Times New Roman" w:eastAsia="Calibri" w:hAnsi="Times New Roman" w:cs="Times New Roman"/>
          <w:sz w:val="28"/>
          <w:szCs w:val="28"/>
        </w:rPr>
        <w:t>не включать в перечень выявленных объектов культурного наследия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FDD8E8" w14:textId="77777777" w:rsidR="00731D71" w:rsidRPr="00731D71" w:rsidRDefault="00731D71" w:rsidP="00D025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08DD92" w14:textId="642E74E8" w:rsid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Рассмотрен проект объединенной зоны охраны объектов культурного наследия регионального значения «Дом, в котором 23 октября 1918 г. проходила 1–я губернская конференция Союза рабочей и крестьянской молодежи.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>В 1918–1919 гг. помещался городской комитет комсомола», 1918–1919 годы (Курская область, г. Курск, ул. Белинского, 5); «Жилой дом», 1931–1932 гг. (Курская область, г. Курск, ул. Дзержинского, д. 43); «Здание Курского землеустроительного и мелиоративного техникума (землемерного училища), в котором учился Генеральный секретарь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ЦК КПСС Л.И. Брежнев», 1873 г.,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1923-1927 гг. (Курская область, город Курск, улица Дзержинского,  дом 49); «Здание манежа (театра)» (Курская область, город Курск,  ул. Дзержинского, 51); «Дом профсоюзов», 1950 г. (Курская область, г. Курск, ул. Дзержинского, 53); «Приходская школа духовной семинарии», 2–я пол. XIX в. (Курская область, город Курск, улица Дзержинского, 55); «Жилой дом с аркой» (Курская область,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31D71">
        <w:rPr>
          <w:rFonts w:ascii="Times New Roman" w:eastAsia="Calibri" w:hAnsi="Times New Roman" w:cs="Times New Roman"/>
          <w:sz w:val="28"/>
          <w:szCs w:val="28"/>
        </w:rPr>
        <w:t>г. Курск,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>ул. Дзержинского, 66); «Дом, в котором размещалась  в 1918 г. делегация РСФСР, уполномоченная вести переговоры с Украинской центральной радой о заключении мирного договора», 1918 г. (Курская область, г. Курск,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ул. Дзержинского, д. 70); «Дом жилой», нач. XX в. (Курская область,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г. Курск,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1D71">
        <w:rPr>
          <w:rFonts w:ascii="Times New Roman" w:eastAsia="Calibri" w:hAnsi="Times New Roman" w:cs="Times New Roman"/>
          <w:sz w:val="28"/>
          <w:szCs w:val="28"/>
        </w:rPr>
        <w:t>ул. Дзержинского, 74); «Дом жилой», кон. XIX – нач. XX вв.,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1949 г. (Курская область, город Курск, улица Дзержинского, дом 80); «Доходный дом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>Я.И. Альпина», нач. XX в. (Курская область, г. Курск,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>ул. Дзержинского, 82); «Здание общежития духовной семинарии»,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вт. пол. XIX в. (Курская область,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г. Курск, ул. Ломоносова, д. 3); «Особняк Пузанова», начало XX в. (Курская область, город Курск, ул. Советская, 3); «Дом», начало XX в., входящий в состав объекта культурного наследия регионального значения «Особняк Пузанова», начало XX в. (Курская область, г. Курск, ул. Советская, 3); «Ворота»,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начало XX в., входящий в состав объекта культурного наследия регионального значения «Особняк Пузанова», начало XX в. (Курская область, город Курск,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ул. Советская, 3); «Казенная палата», 1880–1902 гг. (Курская область, г. Курск,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D71">
        <w:rPr>
          <w:rFonts w:ascii="Times New Roman" w:eastAsia="Calibri" w:hAnsi="Times New Roman" w:cs="Times New Roman"/>
          <w:sz w:val="28"/>
          <w:szCs w:val="28"/>
        </w:rPr>
        <w:t>ул. Советская, 14)</w:t>
      </w:r>
      <w:r w:rsidR="00D025B5">
        <w:rPr>
          <w:rFonts w:ascii="Times New Roman" w:eastAsia="Calibri" w:hAnsi="Times New Roman" w:cs="Times New Roman"/>
          <w:sz w:val="28"/>
          <w:szCs w:val="28"/>
        </w:rPr>
        <w:t xml:space="preserve">, прин6яли решение </w:t>
      </w:r>
      <w:r w:rsidR="00D025B5" w:rsidRPr="00D025B5">
        <w:rPr>
          <w:rFonts w:ascii="Times New Roman" w:eastAsia="Calibri" w:hAnsi="Times New Roman" w:cs="Times New Roman"/>
          <w:sz w:val="28"/>
          <w:szCs w:val="28"/>
        </w:rPr>
        <w:t>установить объединенную зону охраны</w:t>
      </w:r>
      <w:r w:rsidRPr="00731D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532105" w14:textId="77777777" w:rsidR="00731D71" w:rsidRP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A26AA4" w14:textId="47C7F069" w:rsidR="00191E73" w:rsidRPr="00731D71" w:rsidRDefault="00731D71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Рассмотрен проект зоны охраны объектов культурного наследия федерального значения «Усадьба Нелидовых»: Главный дом» 1798-1818 гг., «Парк», XIX в. (Курская область, Курский район, </w:t>
      </w:r>
      <w:proofErr w:type="spellStart"/>
      <w:r w:rsidRPr="00731D71">
        <w:rPr>
          <w:rFonts w:ascii="Times New Roman" w:eastAsia="Calibri" w:hAnsi="Times New Roman" w:cs="Times New Roman"/>
          <w:sz w:val="28"/>
          <w:szCs w:val="28"/>
        </w:rPr>
        <w:t>Моковский</w:t>
      </w:r>
      <w:proofErr w:type="spellEnd"/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сельсовет, деревня 1-я </w:t>
      </w:r>
      <w:proofErr w:type="spellStart"/>
      <w:r w:rsidRPr="00731D71">
        <w:rPr>
          <w:rFonts w:ascii="Times New Roman" w:eastAsia="Calibri" w:hAnsi="Times New Roman" w:cs="Times New Roman"/>
          <w:sz w:val="28"/>
          <w:szCs w:val="28"/>
        </w:rPr>
        <w:t>Моква</w:t>
      </w:r>
      <w:proofErr w:type="spellEnd"/>
      <w:r w:rsidRPr="00731D71">
        <w:rPr>
          <w:rFonts w:ascii="Times New Roman" w:eastAsia="Calibri" w:hAnsi="Times New Roman" w:cs="Times New Roman"/>
          <w:sz w:val="28"/>
          <w:szCs w:val="28"/>
        </w:rPr>
        <w:t>, ул.Парковая,6) и объекта культурного наследия регионального значения «Здание конюшни»</w:t>
      </w:r>
      <w:r w:rsidR="00D025B5">
        <w:rPr>
          <w:rFonts w:ascii="Times New Roman" w:eastAsia="Calibri" w:hAnsi="Times New Roman" w:cs="Times New Roman"/>
          <w:sz w:val="28"/>
          <w:szCs w:val="28"/>
        </w:rPr>
        <w:t>, приняли решение установить зону охраны</w:t>
      </w:r>
      <w:r w:rsidRPr="00731D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B59716" w14:textId="77777777" w:rsidR="003860EF" w:rsidRPr="00731D71" w:rsidRDefault="003860EF" w:rsidP="00D025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340FDA" w14:textId="38074D9D" w:rsidR="003860EF" w:rsidRPr="00731D71" w:rsidRDefault="003860EF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D71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C1A75" w:rsidRPr="00731D71">
        <w:rPr>
          <w:rFonts w:ascii="Times New Roman" w:eastAsia="Calibri" w:hAnsi="Times New Roman" w:cs="Times New Roman"/>
          <w:sz w:val="28"/>
          <w:szCs w:val="28"/>
        </w:rPr>
        <w:t>а</w:t>
      </w:r>
      <w:r w:rsidRPr="00731D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FE3" w:rsidRPr="00755FE3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55FE3">
        <w:rPr>
          <w:rFonts w:ascii="Times New Roman" w:eastAsia="Calibri" w:hAnsi="Times New Roman" w:cs="Times New Roman"/>
          <w:sz w:val="28"/>
          <w:szCs w:val="28"/>
        </w:rPr>
        <w:t>а</w:t>
      </w:r>
      <w:r w:rsidR="00755FE3" w:rsidRPr="00755FE3">
        <w:rPr>
          <w:rFonts w:ascii="Times New Roman" w:eastAsia="Calibri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области охраны объектов культурного наследия, при осуществлении комитетом по охране объектов культурного наследия Курской области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области, на 2024 год</w:t>
      </w:r>
      <w:r w:rsidRPr="00731D7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422D64" w14:textId="77777777" w:rsidR="001643E3" w:rsidRPr="00731D71" w:rsidRDefault="001643E3" w:rsidP="00731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B35981" w14:textId="040095D4" w:rsidR="0046511F" w:rsidRPr="00731D71" w:rsidRDefault="0046511F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1D71">
        <w:rPr>
          <w:sz w:val="28"/>
          <w:szCs w:val="28"/>
        </w:rPr>
        <w:t xml:space="preserve">Информация о деятельности Общественного совета </w:t>
      </w:r>
      <w:r w:rsidR="008261A4" w:rsidRPr="00731D71">
        <w:rPr>
          <w:sz w:val="28"/>
          <w:szCs w:val="28"/>
        </w:rPr>
        <w:t xml:space="preserve">при комитете по охране объектов культурного наследия </w:t>
      </w:r>
      <w:r w:rsidRPr="00731D71">
        <w:rPr>
          <w:sz w:val="28"/>
          <w:szCs w:val="28"/>
        </w:rPr>
        <w:t>Курской области размещается на официальном сайте Администрации Курской области</w:t>
      </w:r>
      <w:r w:rsidR="00D025B5">
        <w:rPr>
          <w:sz w:val="28"/>
          <w:szCs w:val="28"/>
        </w:rPr>
        <w:t xml:space="preserve"> и на официальном сайте </w:t>
      </w:r>
      <w:r w:rsidR="00D025B5" w:rsidRPr="00731D71">
        <w:rPr>
          <w:sz w:val="28"/>
          <w:szCs w:val="28"/>
        </w:rPr>
        <w:t>комитет</w:t>
      </w:r>
      <w:r w:rsidR="00D025B5">
        <w:rPr>
          <w:sz w:val="28"/>
          <w:szCs w:val="28"/>
        </w:rPr>
        <w:t>а</w:t>
      </w:r>
      <w:r w:rsidR="00D025B5" w:rsidRPr="00731D71">
        <w:rPr>
          <w:sz w:val="28"/>
          <w:szCs w:val="28"/>
        </w:rPr>
        <w:t xml:space="preserve"> по охране объектов культурного наследия Курской области</w:t>
      </w:r>
      <w:r w:rsidRPr="00731D71">
        <w:rPr>
          <w:sz w:val="28"/>
          <w:szCs w:val="28"/>
        </w:rPr>
        <w:t>.</w:t>
      </w:r>
    </w:p>
    <w:p w14:paraId="209C9CCD" w14:textId="77777777" w:rsidR="003475C9" w:rsidRPr="00731D71" w:rsidRDefault="003475C9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C7A618" w14:textId="6697E177" w:rsidR="006D68A3" w:rsidRPr="00731D71" w:rsidRDefault="0046511F" w:rsidP="00731D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1D71">
        <w:rPr>
          <w:sz w:val="28"/>
          <w:szCs w:val="28"/>
        </w:rPr>
        <w:t>По итогам работы общественного совета за 202</w:t>
      </w:r>
      <w:r w:rsidR="001643E3" w:rsidRPr="00731D71">
        <w:rPr>
          <w:sz w:val="28"/>
          <w:szCs w:val="28"/>
        </w:rPr>
        <w:t>3</w:t>
      </w:r>
      <w:r w:rsidRPr="00731D71">
        <w:rPr>
          <w:sz w:val="28"/>
          <w:szCs w:val="28"/>
        </w:rPr>
        <w:t xml:space="preserve"> год можно сказать, что большая часть целей достигнута. Успешно проведены мероприятия, имеющие видимый результат и общественную значимость. На 202</w:t>
      </w:r>
      <w:r w:rsidR="001643E3" w:rsidRPr="00731D71">
        <w:rPr>
          <w:sz w:val="28"/>
          <w:szCs w:val="28"/>
        </w:rPr>
        <w:t>4</w:t>
      </w:r>
      <w:r w:rsidRPr="00731D71">
        <w:rPr>
          <w:sz w:val="28"/>
          <w:szCs w:val="28"/>
        </w:rPr>
        <w:t xml:space="preserve"> год намечены новые цели, запланировано укрепление результатов прошедшего года, совершенствование работы, расширение влияния общественного совета как органа общественного регулирования.</w:t>
      </w:r>
    </w:p>
    <w:sectPr w:rsidR="006D68A3" w:rsidRPr="00731D71" w:rsidSect="006B34DD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A8"/>
    <w:multiLevelType w:val="hybridMultilevel"/>
    <w:tmpl w:val="E63E61F2"/>
    <w:lvl w:ilvl="0" w:tplc="2C10EA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2344C"/>
    <w:multiLevelType w:val="hybridMultilevel"/>
    <w:tmpl w:val="B3C40D78"/>
    <w:lvl w:ilvl="0" w:tplc="7C44B5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F54D05"/>
    <w:multiLevelType w:val="hybridMultilevel"/>
    <w:tmpl w:val="6A8E4DC4"/>
    <w:lvl w:ilvl="0" w:tplc="064E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998"/>
    <w:multiLevelType w:val="hybridMultilevel"/>
    <w:tmpl w:val="51A4639A"/>
    <w:lvl w:ilvl="0" w:tplc="D6BEE3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B80B98"/>
    <w:multiLevelType w:val="hybridMultilevel"/>
    <w:tmpl w:val="71984C14"/>
    <w:lvl w:ilvl="0" w:tplc="04E417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E23AFA"/>
    <w:multiLevelType w:val="hybridMultilevel"/>
    <w:tmpl w:val="D3D65ADC"/>
    <w:lvl w:ilvl="0" w:tplc="E216E8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1E18DD"/>
    <w:multiLevelType w:val="hybridMultilevel"/>
    <w:tmpl w:val="F7B45A84"/>
    <w:lvl w:ilvl="0" w:tplc="47586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46F3C"/>
    <w:multiLevelType w:val="hybridMultilevel"/>
    <w:tmpl w:val="600E6C2C"/>
    <w:lvl w:ilvl="0" w:tplc="367A71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3146CA"/>
    <w:multiLevelType w:val="hybridMultilevel"/>
    <w:tmpl w:val="6FA8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2B75"/>
    <w:multiLevelType w:val="hybridMultilevel"/>
    <w:tmpl w:val="FD10FDF6"/>
    <w:lvl w:ilvl="0" w:tplc="5C8AB1B4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445D2D"/>
    <w:multiLevelType w:val="hybridMultilevel"/>
    <w:tmpl w:val="F0DCC676"/>
    <w:lvl w:ilvl="0" w:tplc="25C425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153"/>
    <w:rsid w:val="00010EF8"/>
    <w:rsid w:val="00015DE7"/>
    <w:rsid w:val="00016928"/>
    <w:rsid w:val="00021FA6"/>
    <w:rsid w:val="000331AB"/>
    <w:rsid w:val="00034B0D"/>
    <w:rsid w:val="000362CE"/>
    <w:rsid w:val="00043928"/>
    <w:rsid w:val="0004763D"/>
    <w:rsid w:val="00052F02"/>
    <w:rsid w:val="00064186"/>
    <w:rsid w:val="00076B8F"/>
    <w:rsid w:val="00082469"/>
    <w:rsid w:val="00084242"/>
    <w:rsid w:val="000857E8"/>
    <w:rsid w:val="00095F5A"/>
    <w:rsid w:val="000B09EC"/>
    <w:rsid w:val="000B2947"/>
    <w:rsid w:val="000C498B"/>
    <w:rsid w:val="000C7AF3"/>
    <w:rsid w:val="000D5F87"/>
    <w:rsid w:val="000D7B97"/>
    <w:rsid w:val="0010571B"/>
    <w:rsid w:val="00112D8E"/>
    <w:rsid w:val="001229AC"/>
    <w:rsid w:val="00134DFF"/>
    <w:rsid w:val="00135D0B"/>
    <w:rsid w:val="001421E6"/>
    <w:rsid w:val="00151E7F"/>
    <w:rsid w:val="00152C2A"/>
    <w:rsid w:val="0016357E"/>
    <w:rsid w:val="001643E3"/>
    <w:rsid w:val="00166446"/>
    <w:rsid w:val="001664BE"/>
    <w:rsid w:val="00166D8E"/>
    <w:rsid w:val="001735FD"/>
    <w:rsid w:val="00182EFD"/>
    <w:rsid w:val="00191E73"/>
    <w:rsid w:val="001A7CA3"/>
    <w:rsid w:val="001B00CD"/>
    <w:rsid w:val="001B64FD"/>
    <w:rsid w:val="001B7CBC"/>
    <w:rsid w:val="001C1EE2"/>
    <w:rsid w:val="001C6BC8"/>
    <w:rsid w:val="001D15B7"/>
    <w:rsid w:val="001E35EF"/>
    <w:rsid w:val="001F3A56"/>
    <w:rsid w:val="001F627F"/>
    <w:rsid w:val="00200988"/>
    <w:rsid w:val="00204EDF"/>
    <w:rsid w:val="00206049"/>
    <w:rsid w:val="002239E6"/>
    <w:rsid w:val="002314B0"/>
    <w:rsid w:val="00231675"/>
    <w:rsid w:val="002413B5"/>
    <w:rsid w:val="002543C6"/>
    <w:rsid w:val="002648EC"/>
    <w:rsid w:val="00270540"/>
    <w:rsid w:val="00285775"/>
    <w:rsid w:val="00287EE2"/>
    <w:rsid w:val="00292612"/>
    <w:rsid w:val="00293BA0"/>
    <w:rsid w:val="002A54E9"/>
    <w:rsid w:val="002A7AA5"/>
    <w:rsid w:val="002C22DD"/>
    <w:rsid w:val="002C6FF8"/>
    <w:rsid w:val="002D4CF6"/>
    <w:rsid w:val="002E3710"/>
    <w:rsid w:val="00301A98"/>
    <w:rsid w:val="00305082"/>
    <w:rsid w:val="00311AFB"/>
    <w:rsid w:val="0031442C"/>
    <w:rsid w:val="00321322"/>
    <w:rsid w:val="00342CE9"/>
    <w:rsid w:val="00346853"/>
    <w:rsid w:val="003475C9"/>
    <w:rsid w:val="00354708"/>
    <w:rsid w:val="00357E0F"/>
    <w:rsid w:val="0036543F"/>
    <w:rsid w:val="00370CDC"/>
    <w:rsid w:val="0038302B"/>
    <w:rsid w:val="003860EF"/>
    <w:rsid w:val="00391B8B"/>
    <w:rsid w:val="00394DF1"/>
    <w:rsid w:val="00396DE6"/>
    <w:rsid w:val="003A1FE9"/>
    <w:rsid w:val="003B19AD"/>
    <w:rsid w:val="003C7AD1"/>
    <w:rsid w:val="003D0432"/>
    <w:rsid w:val="003D55A0"/>
    <w:rsid w:val="003D790E"/>
    <w:rsid w:val="003E5DCB"/>
    <w:rsid w:val="003E7325"/>
    <w:rsid w:val="003F2655"/>
    <w:rsid w:val="00405ED3"/>
    <w:rsid w:val="00415A24"/>
    <w:rsid w:val="00420B44"/>
    <w:rsid w:val="00425371"/>
    <w:rsid w:val="00426E37"/>
    <w:rsid w:val="00455BF3"/>
    <w:rsid w:val="00461482"/>
    <w:rsid w:val="00461B6B"/>
    <w:rsid w:val="0046511F"/>
    <w:rsid w:val="00465139"/>
    <w:rsid w:val="004740F5"/>
    <w:rsid w:val="00480840"/>
    <w:rsid w:val="004950EC"/>
    <w:rsid w:val="004A43FF"/>
    <w:rsid w:val="004A7B1F"/>
    <w:rsid w:val="004C495F"/>
    <w:rsid w:val="004D10EF"/>
    <w:rsid w:val="004E1BB3"/>
    <w:rsid w:val="004E2162"/>
    <w:rsid w:val="004F1024"/>
    <w:rsid w:val="00507659"/>
    <w:rsid w:val="00520BB4"/>
    <w:rsid w:val="005357A6"/>
    <w:rsid w:val="00554049"/>
    <w:rsid w:val="005575C7"/>
    <w:rsid w:val="005637BC"/>
    <w:rsid w:val="00566D18"/>
    <w:rsid w:val="00566D57"/>
    <w:rsid w:val="00577318"/>
    <w:rsid w:val="005778CB"/>
    <w:rsid w:val="00582767"/>
    <w:rsid w:val="00591964"/>
    <w:rsid w:val="00596AC4"/>
    <w:rsid w:val="00596C4F"/>
    <w:rsid w:val="005D2B75"/>
    <w:rsid w:val="005D7EAD"/>
    <w:rsid w:val="005E507C"/>
    <w:rsid w:val="005E6CE5"/>
    <w:rsid w:val="005F1119"/>
    <w:rsid w:val="005F6EA1"/>
    <w:rsid w:val="00615F68"/>
    <w:rsid w:val="00621E8A"/>
    <w:rsid w:val="00623FCF"/>
    <w:rsid w:val="006328DA"/>
    <w:rsid w:val="0063334E"/>
    <w:rsid w:val="006340BC"/>
    <w:rsid w:val="00636D24"/>
    <w:rsid w:val="006543E7"/>
    <w:rsid w:val="00655B27"/>
    <w:rsid w:val="00676113"/>
    <w:rsid w:val="00676AC1"/>
    <w:rsid w:val="00677010"/>
    <w:rsid w:val="00683FFF"/>
    <w:rsid w:val="006A77D4"/>
    <w:rsid w:val="006A7A0B"/>
    <w:rsid w:val="006B23C2"/>
    <w:rsid w:val="006B31F3"/>
    <w:rsid w:val="006B34DD"/>
    <w:rsid w:val="006C3A87"/>
    <w:rsid w:val="006D68A3"/>
    <w:rsid w:val="006E2608"/>
    <w:rsid w:val="006F2E25"/>
    <w:rsid w:val="00705B88"/>
    <w:rsid w:val="00705C5E"/>
    <w:rsid w:val="0073029C"/>
    <w:rsid w:val="00731D71"/>
    <w:rsid w:val="00732FF6"/>
    <w:rsid w:val="00736809"/>
    <w:rsid w:val="0073717A"/>
    <w:rsid w:val="00755FE3"/>
    <w:rsid w:val="00761730"/>
    <w:rsid w:val="00765A40"/>
    <w:rsid w:val="007707E1"/>
    <w:rsid w:val="00794DF7"/>
    <w:rsid w:val="007979CE"/>
    <w:rsid w:val="007A3B71"/>
    <w:rsid w:val="007A4E9F"/>
    <w:rsid w:val="007A7D7A"/>
    <w:rsid w:val="007B66B6"/>
    <w:rsid w:val="007C2011"/>
    <w:rsid w:val="007C4E94"/>
    <w:rsid w:val="007E4483"/>
    <w:rsid w:val="007F4324"/>
    <w:rsid w:val="007F703F"/>
    <w:rsid w:val="00800EE9"/>
    <w:rsid w:val="008261A4"/>
    <w:rsid w:val="008363FB"/>
    <w:rsid w:val="00851917"/>
    <w:rsid w:val="008528E0"/>
    <w:rsid w:val="008540DD"/>
    <w:rsid w:val="008553E2"/>
    <w:rsid w:val="008755CF"/>
    <w:rsid w:val="00882F0E"/>
    <w:rsid w:val="00883F0A"/>
    <w:rsid w:val="0088751A"/>
    <w:rsid w:val="008877D7"/>
    <w:rsid w:val="008903F7"/>
    <w:rsid w:val="008971B5"/>
    <w:rsid w:val="0089743F"/>
    <w:rsid w:val="008A004A"/>
    <w:rsid w:val="008B51C6"/>
    <w:rsid w:val="008D6B7B"/>
    <w:rsid w:val="008D7AE1"/>
    <w:rsid w:val="008F0860"/>
    <w:rsid w:val="009010A2"/>
    <w:rsid w:val="00901D1A"/>
    <w:rsid w:val="0091492A"/>
    <w:rsid w:val="00930922"/>
    <w:rsid w:val="00934DE1"/>
    <w:rsid w:val="00936C10"/>
    <w:rsid w:val="00940DA3"/>
    <w:rsid w:val="0094511F"/>
    <w:rsid w:val="0095243F"/>
    <w:rsid w:val="0096084A"/>
    <w:rsid w:val="009754E3"/>
    <w:rsid w:val="00977BDB"/>
    <w:rsid w:val="00984254"/>
    <w:rsid w:val="0099571E"/>
    <w:rsid w:val="009B3EEC"/>
    <w:rsid w:val="009C11A1"/>
    <w:rsid w:val="009D5ED8"/>
    <w:rsid w:val="009E05B0"/>
    <w:rsid w:val="009F1599"/>
    <w:rsid w:val="00A111A4"/>
    <w:rsid w:val="00A20415"/>
    <w:rsid w:val="00A24902"/>
    <w:rsid w:val="00A27F7B"/>
    <w:rsid w:val="00A30CD7"/>
    <w:rsid w:val="00A44713"/>
    <w:rsid w:val="00A4562A"/>
    <w:rsid w:val="00A53161"/>
    <w:rsid w:val="00A65591"/>
    <w:rsid w:val="00A67327"/>
    <w:rsid w:val="00A67D3A"/>
    <w:rsid w:val="00A707B2"/>
    <w:rsid w:val="00A718F6"/>
    <w:rsid w:val="00A725EC"/>
    <w:rsid w:val="00A82A87"/>
    <w:rsid w:val="00A9142C"/>
    <w:rsid w:val="00A91F24"/>
    <w:rsid w:val="00AC17D1"/>
    <w:rsid w:val="00AC1A75"/>
    <w:rsid w:val="00AC6DAB"/>
    <w:rsid w:val="00AD53E9"/>
    <w:rsid w:val="00AE499A"/>
    <w:rsid w:val="00AE5B10"/>
    <w:rsid w:val="00B0772A"/>
    <w:rsid w:val="00B10C99"/>
    <w:rsid w:val="00B253CC"/>
    <w:rsid w:val="00B2670E"/>
    <w:rsid w:val="00B26FE8"/>
    <w:rsid w:val="00B309F2"/>
    <w:rsid w:val="00B413C3"/>
    <w:rsid w:val="00B52DB0"/>
    <w:rsid w:val="00B57EFC"/>
    <w:rsid w:val="00B76D98"/>
    <w:rsid w:val="00B77945"/>
    <w:rsid w:val="00B81153"/>
    <w:rsid w:val="00B9520A"/>
    <w:rsid w:val="00B9781F"/>
    <w:rsid w:val="00BA25D4"/>
    <w:rsid w:val="00BD3B5C"/>
    <w:rsid w:val="00BF471E"/>
    <w:rsid w:val="00C015D4"/>
    <w:rsid w:val="00C06DE9"/>
    <w:rsid w:val="00C43D8F"/>
    <w:rsid w:val="00C47F28"/>
    <w:rsid w:val="00C51ADD"/>
    <w:rsid w:val="00C53BF2"/>
    <w:rsid w:val="00C56564"/>
    <w:rsid w:val="00C57882"/>
    <w:rsid w:val="00C61967"/>
    <w:rsid w:val="00C83873"/>
    <w:rsid w:val="00C86060"/>
    <w:rsid w:val="00C91742"/>
    <w:rsid w:val="00C92116"/>
    <w:rsid w:val="00C934BC"/>
    <w:rsid w:val="00C976C1"/>
    <w:rsid w:val="00CA1671"/>
    <w:rsid w:val="00CA628B"/>
    <w:rsid w:val="00CB4BB0"/>
    <w:rsid w:val="00CC2A82"/>
    <w:rsid w:val="00CC71DB"/>
    <w:rsid w:val="00CD1439"/>
    <w:rsid w:val="00CD4532"/>
    <w:rsid w:val="00CE2BB6"/>
    <w:rsid w:val="00CF4CF4"/>
    <w:rsid w:val="00D025B5"/>
    <w:rsid w:val="00D05F06"/>
    <w:rsid w:val="00D1126F"/>
    <w:rsid w:val="00D16051"/>
    <w:rsid w:val="00D35F9B"/>
    <w:rsid w:val="00D44020"/>
    <w:rsid w:val="00D531AA"/>
    <w:rsid w:val="00D64754"/>
    <w:rsid w:val="00D73B99"/>
    <w:rsid w:val="00D73D73"/>
    <w:rsid w:val="00D85544"/>
    <w:rsid w:val="00D908A4"/>
    <w:rsid w:val="00DA19D7"/>
    <w:rsid w:val="00DA21E2"/>
    <w:rsid w:val="00DA3BDA"/>
    <w:rsid w:val="00DB6EB4"/>
    <w:rsid w:val="00DC004E"/>
    <w:rsid w:val="00DC325F"/>
    <w:rsid w:val="00DD3CCB"/>
    <w:rsid w:val="00DF25E7"/>
    <w:rsid w:val="00E04609"/>
    <w:rsid w:val="00E0636A"/>
    <w:rsid w:val="00E15D0A"/>
    <w:rsid w:val="00E21531"/>
    <w:rsid w:val="00E27C11"/>
    <w:rsid w:val="00E3098D"/>
    <w:rsid w:val="00E33DF9"/>
    <w:rsid w:val="00E4656B"/>
    <w:rsid w:val="00E6110A"/>
    <w:rsid w:val="00E63FEE"/>
    <w:rsid w:val="00E64CB6"/>
    <w:rsid w:val="00E70DBA"/>
    <w:rsid w:val="00E85312"/>
    <w:rsid w:val="00E9145A"/>
    <w:rsid w:val="00E96BFE"/>
    <w:rsid w:val="00EA0EC5"/>
    <w:rsid w:val="00EA3BDF"/>
    <w:rsid w:val="00ED5272"/>
    <w:rsid w:val="00ED650A"/>
    <w:rsid w:val="00F00C7E"/>
    <w:rsid w:val="00F069AF"/>
    <w:rsid w:val="00F143D3"/>
    <w:rsid w:val="00F1469F"/>
    <w:rsid w:val="00F170AD"/>
    <w:rsid w:val="00F223EA"/>
    <w:rsid w:val="00F24F15"/>
    <w:rsid w:val="00F310F0"/>
    <w:rsid w:val="00F40E27"/>
    <w:rsid w:val="00F456AA"/>
    <w:rsid w:val="00F55D9E"/>
    <w:rsid w:val="00F57BF7"/>
    <w:rsid w:val="00F73550"/>
    <w:rsid w:val="00F85655"/>
    <w:rsid w:val="00F9540F"/>
    <w:rsid w:val="00F9606B"/>
    <w:rsid w:val="00FB5178"/>
    <w:rsid w:val="00FC1D07"/>
    <w:rsid w:val="00FC7800"/>
    <w:rsid w:val="00FD3C45"/>
    <w:rsid w:val="00FE2CC8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E6C7"/>
  <w15:docId w15:val="{6C163DF8-E1DC-4627-8EA2-82B4FF61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A5"/>
  </w:style>
  <w:style w:type="paragraph" w:styleId="1">
    <w:name w:val="heading 1"/>
    <w:basedOn w:val="a"/>
    <w:link w:val="10"/>
    <w:uiPriority w:val="9"/>
    <w:qFormat/>
    <w:rsid w:val="007C2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811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15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6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7C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0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1C1EE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6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Барыбина</cp:lastModifiedBy>
  <cp:revision>76</cp:revision>
  <cp:lastPrinted>2021-12-21T09:01:00Z</cp:lastPrinted>
  <dcterms:created xsi:type="dcterms:W3CDTF">2021-11-19T07:58:00Z</dcterms:created>
  <dcterms:modified xsi:type="dcterms:W3CDTF">2023-12-12T14:18:00Z</dcterms:modified>
</cp:coreProperties>
</file>