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5F5F7B9F" w14:textId="6A6C5A3F" w:rsidR="00077B2F" w:rsidRDefault="00FD406E" w:rsidP="00BF3580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BF3580" w:rsidRPr="00BF3580">
        <w:rPr>
          <w:rFonts w:ascii="Times New Roman" w:hAnsi="Times New Roman"/>
          <w:sz w:val="27"/>
          <w:szCs w:val="27"/>
        </w:rPr>
        <w:t>Об утверждении предмета охраны объекта культурного наследия регионального значения «Никольская церковь», 1814 г., входящего в состав объекта культурного наследия регионального значения «Ансамбль Никольской церкви», 1814 г., расположенного по адресу: Курская область, г. Курск, ул. Комсомольская, 2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4C422599" w:rsidR="00A679C3" w:rsidRPr="00001E0F" w:rsidRDefault="00054F68" w:rsidP="00BF3580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BF3580" w:rsidRPr="00BF3580">
        <w:rPr>
          <w:rFonts w:ascii="Times New Roman" w:hAnsi="Times New Roman"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«Никольская церковь», 1814 г., входящего в состав объекта культурного наследия регионального значения «Ансамбль Никольской церкви», 1814 г., расположенного по адресу: Курская область, </w:t>
      </w:r>
      <w:r w:rsidR="00BF3580">
        <w:rPr>
          <w:rFonts w:ascii="Times New Roman" w:hAnsi="Times New Roman"/>
          <w:bCs/>
          <w:color w:val="auto"/>
          <w:sz w:val="27"/>
          <w:szCs w:val="27"/>
        </w:rPr>
        <w:t xml:space="preserve">              </w:t>
      </w:r>
      <w:r w:rsidR="00BF3580" w:rsidRPr="00BF3580">
        <w:rPr>
          <w:rFonts w:ascii="Times New Roman" w:hAnsi="Times New Roman"/>
          <w:bCs/>
          <w:color w:val="auto"/>
          <w:sz w:val="27"/>
          <w:szCs w:val="27"/>
        </w:rPr>
        <w:t>г. Курск, ул. Комсомольская, 2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E6A1CCA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проектной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документации</w:t>
      </w:r>
      <w:r w:rsid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сохранению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682E" w:rsidRPr="00D3682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D3682E" w:rsidRP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подготовлен  проект приказа</w:t>
      </w:r>
      <w:r w:rsidR="00D3682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</w:t>
      </w:r>
      <w:proofErr w:type="gramStart"/>
      <w:r w:rsidRPr="00DE5F71">
        <w:rPr>
          <w:rFonts w:ascii="Times New Roman" w:hAnsi="Times New Roman"/>
          <w:color w:val="auto"/>
          <w:sz w:val="27"/>
          <w:szCs w:val="27"/>
        </w:rPr>
        <w:t xml:space="preserve">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</w:t>
      </w:r>
      <w:proofErr w:type="gramEnd"/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7DEB82B6" w14:textId="77777777" w:rsidR="00372407" w:rsidRPr="00372407" w:rsidRDefault="00FD406E" w:rsidP="00372407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372407" w:rsidRPr="00372407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замечаний и предложений:                          в письменной форме на почтовый адрес управления по государственной охране объектов культурного наследия Курской области по адресу:                               305000, г. Курск, Красная площадь, д. 8, а также на электронный адрес </w:t>
      </w:r>
      <w:hyperlink r:id="rId4" w:history="1">
        <w:r w:rsidR="00372407" w:rsidRPr="00372407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72407" w:rsidRPr="00372407">
        <w:rPr>
          <w:rFonts w:ascii="Times New Roman" w:hAnsi="Times New Roman"/>
          <w:color w:val="auto"/>
          <w:sz w:val="27"/>
          <w:szCs w:val="27"/>
        </w:rPr>
        <w:t>.</w:t>
      </w:r>
    </w:p>
    <w:p w14:paraId="1F2F5852" w14:textId="4F028B42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629CC"/>
    <w:rsid w:val="001A32D6"/>
    <w:rsid w:val="001E1B7A"/>
    <w:rsid w:val="001F5BB9"/>
    <w:rsid w:val="00212792"/>
    <w:rsid w:val="00372407"/>
    <w:rsid w:val="00384CAA"/>
    <w:rsid w:val="003A27CE"/>
    <w:rsid w:val="003C256C"/>
    <w:rsid w:val="003E304B"/>
    <w:rsid w:val="00422411"/>
    <w:rsid w:val="004307F7"/>
    <w:rsid w:val="00442C3E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A2F10"/>
    <w:rsid w:val="006F3E99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645D5"/>
    <w:rsid w:val="0098714D"/>
    <w:rsid w:val="009A3B45"/>
    <w:rsid w:val="00A46F39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BF3580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3682E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372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2021-08-09T08:11:00Z</cp:lastPrinted>
  <dcterms:created xsi:type="dcterms:W3CDTF">2021-01-26T09:27:00Z</dcterms:created>
  <dcterms:modified xsi:type="dcterms:W3CDTF">2026-11-02T05:54:00Z</dcterms:modified>
</cp:coreProperties>
</file>