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7958C57D" w14:textId="6FC1795B" w:rsidR="00B220AD" w:rsidRDefault="00B220AD" w:rsidP="00694373">
      <w:pPr>
        <w:jc w:val="center"/>
        <w:rPr>
          <w:b/>
          <w:sz w:val="28"/>
          <w:szCs w:val="28"/>
        </w:rPr>
      </w:pPr>
      <w:bookmarkStart w:id="0" w:name="_Hlk85616962"/>
      <w:bookmarkStart w:id="1" w:name="_Hlk110589463"/>
      <w:bookmarkStart w:id="2" w:name="_Hlk113614662"/>
      <w:r w:rsidRPr="001F3ABF">
        <w:rPr>
          <w:b/>
          <w:bCs/>
          <w:color w:val="auto"/>
          <w:sz w:val="28"/>
          <w:szCs w:val="28"/>
        </w:rPr>
        <w:t xml:space="preserve">Об утверждении предмета охраны </w:t>
      </w:r>
      <w:r w:rsidRPr="001F3ABF">
        <w:rPr>
          <w:b/>
          <w:sz w:val="28"/>
          <w:szCs w:val="28"/>
        </w:rPr>
        <w:t xml:space="preserve">объекта культурного наследия </w:t>
      </w:r>
      <w:r>
        <w:rPr>
          <w:b/>
          <w:sz w:val="28"/>
          <w:szCs w:val="28"/>
        </w:rPr>
        <w:t>регион</w:t>
      </w:r>
      <w:r w:rsidRPr="001F3ABF">
        <w:rPr>
          <w:b/>
          <w:sz w:val="28"/>
          <w:szCs w:val="28"/>
        </w:rPr>
        <w:t>ального значения</w:t>
      </w:r>
      <w:bookmarkStart w:id="3" w:name="_Hlk151623823"/>
      <w:bookmarkStart w:id="4" w:name="_Hlk154071928"/>
      <w:bookmarkEnd w:id="0"/>
      <w:bookmarkEnd w:id="1"/>
      <w:r>
        <w:rPr>
          <w:b/>
          <w:sz w:val="28"/>
          <w:szCs w:val="28"/>
        </w:rPr>
        <w:t xml:space="preserve"> </w:t>
      </w:r>
      <w:r w:rsidR="00694373" w:rsidRPr="00694373">
        <w:rPr>
          <w:b/>
          <w:sz w:val="28"/>
          <w:szCs w:val="28"/>
        </w:rPr>
        <w:t>«Дом купцов Поповых», середина XIX века, расположенного по адресу: Курская область, Железногорский район, слобода Михайловка, переулок Больничный, дом 2</w:t>
      </w:r>
      <w:bookmarkEnd w:id="2"/>
      <w:bookmarkEnd w:id="3"/>
      <w:bookmarkEnd w:id="4"/>
    </w:p>
    <w:p w14:paraId="5D9D4678" w14:textId="77777777" w:rsidR="00B220AD" w:rsidRDefault="00B220AD" w:rsidP="00B220AD">
      <w:pPr>
        <w:jc w:val="center"/>
        <w:rPr>
          <w:b/>
          <w:bCs/>
          <w:sz w:val="28"/>
          <w:szCs w:val="28"/>
        </w:rPr>
      </w:pPr>
    </w:p>
    <w:p w14:paraId="75A53F62" w14:textId="77777777" w:rsidR="00B220AD" w:rsidRPr="001F3ABF" w:rsidRDefault="00B220AD" w:rsidP="00B220AD">
      <w:pPr>
        <w:rPr>
          <w:b/>
          <w:bCs/>
          <w:sz w:val="28"/>
          <w:szCs w:val="28"/>
        </w:rPr>
      </w:pPr>
    </w:p>
    <w:p w14:paraId="5F7D91FA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  <w:r w:rsidRPr="005B1563">
        <w:rPr>
          <w:sz w:val="28"/>
          <w:szCs w:val="28"/>
        </w:rPr>
        <w:t>В соответствии с Федеральным законом от 25 июня 2002 года          № 73-ФЗ «Об объектах культурного наследия (памятниках истории                         и культуры) народов Российской Федерации», Положением                                    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274-пг, ПРИКАЗЫВАЮ:</w:t>
      </w:r>
    </w:p>
    <w:p w14:paraId="6F561BEE" w14:textId="298F4C23" w:rsidR="00B220AD" w:rsidRPr="001F3ABF" w:rsidRDefault="00B220AD" w:rsidP="00694373">
      <w:pPr>
        <w:ind w:firstLine="709"/>
        <w:jc w:val="both"/>
        <w:rPr>
          <w:sz w:val="28"/>
          <w:szCs w:val="28"/>
        </w:rPr>
      </w:pPr>
      <w:r w:rsidRPr="001F3ABF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1F3ABF">
        <w:rPr>
          <w:color w:val="auto"/>
          <w:sz w:val="28"/>
          <w:szCs w:val="28"/>
        </w:rPr>
        <w:t xml:space="preserve">Утвердить прилагаемый предмет охраны </w:t>
      </w:r>
      <w:r w:rsidRPr="001F3ABF">
        <w:rPr>
          <w:sz w:val="28"/>
          <w:szCs w:val="28"/>
        </w:rPr>
        <w:t xml:space="preserve">объекта культурного наследия </w:t>
      </w:r>
      <w:r w:rsidRPr="00CB76CF">
        <w:rPr>
          <w:sz w:val="28"/>
          <w:szCs w:val="28"/>
        </w:rPr>
        <w:t>регионального значения</w:t>
      </w:r>
      <w:r>
        <w:rPr>
          <w:sz w:val="28"/>
          <w:szCs w:val="28"/>
        </w:rPr>
        <w:t xml:space="preserve"> </w:t>
      </w:r>
      <w:r w:rsidR="00694373" w:rsidRPr="00694373">
        <w:rPr>
          <w:sz w:val="28"/>
          <w:szCs w:val="28"/>
        </w:rPr>
        <w:t>«Дом купцов Поповых</w:t>
      </w:r>
      <w:proofErr w:type="gramStart"/>
      <w:r w:rsidR="00694373" w:rsidRPr="00694373">
        <w:rPr>
          <w:sz w:val="28"/>
          <w:szCs w:val="28"/>
        </w:rPr>
        <w:t xml:space="preserve">», </w:t>
      </w:r>
      <w:r w:rsidR="00694373">
        <w:rPr>
          <w:sz w:val="28"/>
          <w:szCs w:val="28"/>
        </w:rPr>
        <w:t xml:space="preserve">  </w:t>
      </w:r>
      <w:proofErr w:type="gramEnd"/>
      <w:r w:rsidR="00694373">
        <w:rPr>
          <w:sz w:val="28"/>
          <w:szCs w:val="28"/>
        </w:rPr>
        <w:t xml:space="preserve">                        </w:t>
      </w:r>
      <w:r w:rsidR="00694373" w:rsidRPr="00694373">
        <w:rPr>
          <w:sz w:val="28"/>
          <w:szCs w:val="28"/>
        </w:rPr>
        <w:t xml:space="preserve">середина XIX века, расположенного по адресу: Курская область, Железногорский район, слобода Михайловка, переулок </w:t>
      </w:r>
      <w:proofErr w:type="gramStart"/>
      <w:r w:rsidR="00694373" w:rsidRPr="00694373">
        <w:rPr>
          <w:sz w:val="28"/>
          <w:szCs w:val="28"/>
        </w:rPr>
        <w:t xml:space="preserve">Больничный, </w:t>
      </w:r>
      <w:r w:rsidR="00694373">
        <w:rPr>
          <w:sz w:val="28"/>
          <w:szCs w:val="28"/>
        </w:rPr>
        <w:t xml:space="preserve">  </w:t>
      </w:r>
      <w:proofErr w:type="gramEnd"/>
      <w:r w:rsidR="00694373">
        <w:rPr>
          <w:sz w:val="28"/>
          <w:szCs w:val="28"/>
        </w:rPr>
        <w:t xml:space="preserve">               </w:t>
      </w:r>
      <w:r w:rsidR="00694373" w:rsidRPr="00694373">
        <w:rPr>
          <w:sz w:val="28"/>
          <w:szCs w:val="28"/>
        </w:rPr>
        <w:t>дом 2</w:t>
      </w:r>
      <w:r w:rsidRPr="001F3ABF">
        <w:rPr>
          <w:color w:val="auto"/>
          <w:sz w:val="28"/>
          <w:szCs w:val="28"/>
        </w:rPr>
        <w:t>.</w:t>
      </w:r>
    </w:p>
    <w:p w14:paraId="557A59D1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  <w:r w:rsidRPr="001F3ABF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 </w:t>
      </w:r>
      <w:r w:rsidRPr="001F3ABF">
        <w:rPr>
          <w:sz w:val="28"/>
          <w:szCs w:val="28"/>
        </w:rPr>
        <w:t xml:space="preserve">Контроль за исполнением настоящего приказа возложить </w:t>
      </w:r>
      <w:r>
        <w:rPr>
          <w:sz w:val="28"/>
          <w:szCs w:val="28"/>
        </w:rPr>
        <w:t xml:space="preserve">                        </w:t>
      </w:r>
      <w:r w:rsidRPr="001F3ABF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>управления</w:t>
      </w:r>
      <w:r w:rsidRPr="001F3ABF">
        <w:rPr>
          <w:sz w:val="28"/>
          <w:szCs w:val="28"/>
        </w:rPr>
        <w:t xml:space="preserve"> разрешительной документации и учета объектов культурного наследия </w:t>
      </w:r>
      <w:r>
        <w:rPr>
          <w:sz w:val="28"/>
          <w:szCs w:val="28"/>
        </w:rPr>
        <w:t>Министерства по государственной</w:t>
      </w:r>
      <w:r w:rsidRPr="001F3ABF">
        <w:rPr>
          <w:sz w:val="28"/>
          <w:szCs w:val="28"/>
        </w:rPr>
        <w:t xml:space="preserve"> охране объектов культурного наследия Курской области А.И. </w:t>
      </w:r>
      <w:proofErr w:type="spellStart"/>
      <w:r w:rsidRPr="001F3ABF">
        <w:rPr>
          <w:sz w:val="28"/>
          <w:szCs w:val="28"/>
        </w:rPr>
        <w:t>Куткову</w:t>
      </w:r>
      <w:proofErr w:type="spellEnd"/>
      <w:r w:rsidRPr="001F3ABF">
        <w:rPr>
          <w:sz w:val="28"/>
          <w:szCs w:val="28"/>
        </w:rPr>
        <w:t>.</w:t>
      </w:r>
    </w:p>
    <w:p w14:paraId="51D4978B" w14:textId="77777777" w:rsidR="00B220AD" w:rsidRDefault="00B220AD" w:rsidP="00B220AD">
      <w:pPr>
        <w:ind w:firstLine="709"/>
        <w:jc w:val="both"/>
        <w:rPr>
          <w:sz w:val="28"/>
          <w:szCs w:val="28"/>
        </w:rPr>
      </w:pPr>
      <w:r w:rsidRPr="001F3ABF">
        <w:rPr>
          <w:sz w:val="28"/>
          <w:szCs w:val="28"/>
        </w:rPr>
        <w:t>3. Приказ вступает в силу со дня его подписания.</w:t>
      </w:r>
    </w:p>
    <w:p w14:paraId="63C6898F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</w:p>
    <w:p w14:paraId="52981986" w14:textId="77777777" w:rsidR="00B220AD" w:rsidRDefault="00B220AD" w:rsidP="00B220AD">
      <w:pPr>
        <w:jc w:val="both"/>
        <w:rPr>
          <w:sz w:val="28"/>
          <w:szCs w:val="28"/>
        </w:rPr>
      </w:pPr>
    </w:p>
    <w:p w14:paraId="30181D12" w14:textId="77777777" w:rsidR="00B220AD" w:rsidRPr="001F3ABF" w:rsidRDefault="00B220AD" w:rsidP="00B220AD">
      <w:pPr>
        <w:jc w:val="both"/>
        <w:rPr>
          <w:sz w:val="28"/>
          <w:szCs w:val="28"/>
        </w:rPr>
      </w:pPr>
    </w:p>
    <w:p w14:paraId="28200AE4" w14:textId="77777777" w:rsidR="00B220AD" w:rsidRDefault="00B220AD" w:rsidP="00B220AD">
      <w:pPr>
        <w:rPr>
          <w:sz w:val="27"/>
          <w:szCs w:val="27"/>
        </w:rPr>
      </w:pPr>
      <w:r>
        <w:rPr>
          <w:sz w:val="28"/>
          <w:szCs w:val="28"/>
        </w:rPr>
        <w:t xml:space="preserve">Начальник управления                         </w:t>
      </w:r>
      <w:r w:rsidRPr="001F3AB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Pr="001F3ABF">
        <w:rPr>
          <w:sz w:val="28"/>
          <w:szCs w:val="28"/>
        </w:rPr>
        <w:t xml:space="preserve">    </w:t>
      </w:r>
      <w:r>
        <w:rPr>
          <w:sz w:val="28"/>
          <w:szCs w:val="28"/>
        </w:rPr>
        <w:t>И.Г. Аникеева</w:t>
      </w:r>
    </w:p>
    <w:p w14:paraId="6CF5B48D" w14:textId="0C0D5C00" w:rsidR="00800DE6" w:rsidRDefault="00800DE6" w:rsidP="0098141E">
      <w:pPr>
        <w:rPr>
          <w:sz w:val="27"/>
          <w:szCs w:val="27"/>
        </w:rPr>
      </w:pPr>
    </w:p>
    <w:p w14:paraId="778F2684" w14:textId="49C590D6" w:rsidR="00CB76CF" w:rsidRDefault="00CB76CF" w:rsidP="0098141E">
      <w:pPr>
        <w:rPr>
          <w:sz w:val="27"/>
          <w:szCs w:val="27"/>
        </w:rPr>
      </w:pPr>
    </w:p>
    <w:p w14:paraId="5E28FA6E" w14:textId="77777777" w:rsidR="00B220AD" w:rsidRDefault="00B220AD" w:rsidP="0098141E">
      <w:pPr>
        <w:rPr>
          <w:sz w:val="27"/>
          <w:szCs w:val="27"/>
        </w:rPr>
      </w:pPr>
    </w:p>
    <w:p w14:paraId="41117B30" w14:textId="77777777" w:rsidR="00694373" w:rsidRDefault="00694373" w:rsidP="0098141E">
      <w:pPr>
        <w:rPr>
          <w:sz w:val="27"/>
          <w:szCs w:val="27"/>
        </w:rPr>
      </w:pPr>
    </w:p>
    <w:p w14:paraId="0C82B075" w14:textId="77777777" w:rsidR="00CB76CF" w:rsidRPr="0098141E" w:rsidRDefault="00CB76CF" w:rsidP="0098141E">
      <w:pPr>
        <w:rPr>
          <w:sz w:val="27"/>
          <w:szCs w:val="27"/>
        </w:rPr>
      </w:pPr>
    </w:p>
    <w:p w14:paraId="23450678" w14:textId="64B049B3" w:rsidR="001935B4" w:rsidRPr="00606D02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lastRenderedPageBreak/>
        <w:t>УТВЕРЖДЕН</w:t>
      </w:r>
    </w:p>
    <w:p w14:paraId="47B308F6" w14:textId="4B2D2B05" w:rsidR="00346F63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 xml:space="preserve">приказом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498D67D9" w14:textId="77777777" w:rsidR="006E19D9" w:rsidRDefault="006E19D9" w:rsidP="00E857D2">
      <w:pPr>
        <w:jc w:val="center"/>
        <w:rPr>
          <w:rFonts w:ascii="XO Thames" w:hAnsi="XO Thames"/>
          <w:b/>
          <w:sz w:val="28"/>
        </w:rPr>
      </w:pPr>
    </w:p>
    <w:p w14:paraId="0D3765BE" w14:textId="77777777" w:rsidR="001F586B" w:rsidRDefault="001F586B" w:rsidP="00E857D2">
      <w:pPr>
        <w:jc w:val="center"/>
        <w:rPr>
          <w:rFonts w:ascii="XO Thames" w:hAnsi="XO Thames"/>
          <w:b/>
          <w:sz w:val="28"/>
        </w:rPr>
      </w:pPr>
    </w:p>
    <w:p w14:paraId="45401298" w14:textId="77777777" w:rsidR="00B220AD" w:rsidRDefault="00B220AD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ПРЕДМЕТ ОХРАНЫ</w:t>
      </w:r>
    </w:p>
    <w:p w14:paraId="46161F5E" w14:textId="77777777" w:rsidR="00B220AD" w:rsidRDefault="00B220AD" w:rsidP="00B220AD">
      <w:pPr>
        <w:jc w:val="center"/>
        <w:rPr>
          <w:rFonts w:ascii="XO Thames" w:hAnsi="XO Thames"/>
          <w:b/>
          <w:sz w:val="28"/>
          <w:szCs w:val="28"/>
        </w:rPr>
      </w:pPr>
      <w:bookmarkStart w:id="5" w:name="_Hlk115271227"/>
      <w:r w:rsidRPr="00E32555">
        <w:rPr>
          <w:rFonts w:ascii="XO Thames" w:hAnsi="XO Thames"/>
          <w:b/>
          <w:sz w:val="28"/>
          <w:szCs w:val="28"/>
        </w:rPr>
        <w:t xml:space="preserve">объекта культурного наследия </w:t>
      </w:r>
      <w:bookmarkEnd w:id="5"/>
      <w:r w:rsidRPr="00CB76CF">
        <w:rPr>
          <w:rFonts w:ascii="XO Thames" w:hAnsi="XO Thames"/>
          <w:b/>
          <w:sz w:val="28"/>
          <w:szCs w:val="28"/>
        </w:rPr>
        <w:t>регионального значения</w:t>
      </w:r>
    </w:p>
    <w:p w14:paraId="15FB8B6B" w14:textId="77777777" w:rsidR="00694373" w:rsidRDefault="00694373" w:rsidP="00B220AD">
      <w:pPr>
        <w:jc w:val="center"/>
        <w:rPr>
          <w:rFonts w:ascii="XO Thames" w:hAnsi="XO Thames"/>
          <w:b/>
          <w:sz w:val="28"/>
          <w:szCs w:val="28"/>
        </w:rPr>
      </w:pPr>
      <w:bookmarkStart w:id="6" w:name="_Hlk216338482"/>
      <w:r w:rsidRPr="00694373">
        <w:rPr>
          <w:rFonts w:ascii="XO Thames" w:hAnsi="XO Thames"/>
          <w:b/>
          <w:sz w:val="28"/>
          <w:szCs w:val="28"/>
        </w:rPr>
        <w:t xml:space="preserve">«Дом купцов Поповых», середина XIX века, расположенного </w:t>
      </w:r>
    </w:p>
    <w:p w14:paraId="65161391" w14:textId="77777777" w:rsidR="00694373" w:rsidRDefault="00694373" w:rsidP="00B220AD">
      <w:pPr>
        <w:jc w:val="center"/>
        <w:rPr>
          <w:rFonts w:ascii="XO Thames" w:hAnsi="XO Thames"/>
          <w:b/>
          <w:sz w:val="28"/>
          <w:szCs w:val="28"/>
        </w:rPr>
      </w:pPr>
      <w:r w:rsidRPr="00694373">
        <w:rPr>
          <w:rFonts w:ascii="XO Thames" w:hAnsi="XO Thames"/>
          <w:b/>
          <w:sz w:val="28"/>
          <w:szCs w:val="28"/>
        </w:rPr>
        <w:t xml:space="preserve">по адресу: Курская область, Железногорский район, </w:t>
      </w:r>
    </w:p>
    <w:p w14:paraId="351BEB43" w14:textId="6E203820" w:rsidR="00B220AD" w:rsidRDefault="00694373" w:rsidP="00B220AD">
      <w:pPr>
        <w:jc w:val="center"/>
        <w:rPr>
          <w:rFonts w:ascii="XO Thames" w:hAnsi="XO Thames"/>
          <w:b/>
          <w:sz w:val="28"/>
          <w:szCs w:val="28"/>
        </w:rPr>
      </w:pPr>
      <w:r w:rsidRPr="00694373">
        <w:rPr>
          <w:rFonts w:ascii="XO Thames" w:hAnsi="XO Thames"/>
          <w:b/>
          <w:sz w:val="28"/>
          <w:szCs w:val="28"/>
        </w:rPr>
        <w:t>слобода Михайловка, переулок Больничный, дом 2</w:t>
      </w:r>
    </w:p>
    <w:bookmarkEnd w:id="6"/>
    <w:p w14:paraId="0B1D4162" w14:textId="77777777" w:rsidR="00B220AD" w:rsidRPr="001D1618" w:rsidRDefault="00B220AD" w:rsidP="00B220AD">
      <w:pPr>
        <w:jc w:val="center"/>
        <w:rPr>
          <w:b/>
          <w:sz w:val="28"/>
          <w:szCs w:val="28"/>
        </w:rPr>
      </w:pPr>
    </w:p>
    <w:p w14:paraId="7C62107C" w14:textId="77777777" w:rsidR="00B220AD" w:rsidRDefault="00B220AD" w:rsidP="00B220AD">
      <w:pPr>
        <w:jc w:val="both"/>
        <w:rPr>
          <w:b/>
          <w:bCs/>
          <w:color w:val="auto"/>
          <w:sz w:val="28"/>
          <w:szCs w:val="28"/>
        </w:rPr>
      </w:pPr>
    </w:p>
    <w:p w14:paraId="758E7045" w14:textId="77777777" w:rsidR="008C73E3" w:rsidRDefault="00694373" w:rsidP="008C73E3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Градостроительная охрана:</w:t>
      </w:r>
    </w:p>
    <w:p w14:paraId="2D37ED1D" w14:textId="77777777" w:rsidR="008C73E3" w:rsidRDefault="00694373" w:rsidP="008C73E3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</w:t>
      </w:r>
      <w:r w:rsidRPr="00694373">
        <w:rPr>
          <w:bCs/>
          <w:color w:val="auto"/>
          <w:sz w:val="28"/>
          <w:szCs w:val="28"/>
        </w:rPr>
        <w:t xml:space="preserve">естоположение объекта, его территория, градостроительные характеристики здания, его роль в формировании планировочной </w:t>
      </w:r>
      <w:r w:rsidR="008C73E3">
        <w:rPr>
          <w:bCs/>
          <w:color w:val="auto"/>
          <w:sz w:val="28"/>
          <w:szCs w:val="28"/>
        </w:rPr>
        <w:t xml:space="preserve">                         </w:t>
      </w:r>
      <w:r w:rsidRPr="00694373">
        <w:rPr>
          <w:bCs/>
          <w:color w:val="auto"/>
          <w:sz w:val="28"/>
          <w:szCs w:val="28"/>
        </w:rPr>
        <w:t>и композиционно-пространственной структуры квартала и площади</w:t>
      </w:r>
      <w:r w:rsidR="008C73E3">
        <w:rPr>
          <w:bCs/>
          <w:color w:val="auto"/>
          <w:sz w:val="28"/>
          <w:szCs w:val="28"/>
        </w:rPr>
        <w:t>;</w:t>
      </w:r>
    </w:p>
    <w:p w14:paraId="1ADF3C9A" w14:textId="77777777" w:rsidR="008C73E3" w:rsidRDefault="008C73E3" w:rsidP="008C73E3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</w:t>
      </w:r>
      <w:r w:rsidR="00694373" w:rsidRPr="00694373">
        <w:rPr>
          <w:bCs/>
          <w:color w:val="auto"/>
          <w:sz w:val="28"/>
          <w:szCs w:val="28"/>
        </w:rPr>
        <w:t xml:space="preserve">онументальное </w:t>
      </w:r>
      <w:r w:rsidRPr="00694373">
        <w:rPr>
          <w:bCs/>
          <w:color w:val="auto"/>
          <w:sz w:val="28"/>
          <w:szCs w:val="28"/>
        </w:rPr>
        <w:t>здание стоит</w:t>
      </w:r>
      <w:r w:rsidR="00694373" w:rsidRPr="00694373">
        <w:rPr>
          <w:bCs/>
          <w:color w:val="auto"/>
          <w:sz w:val="28"/>
          <w:szCs w:val="28"/>
        </w:rPr>
        <w:t xml:space="preserve"> по красной линии застройки переулка Больничного</w:t>
      </w:r>
      <w:r>
        <w:rPr>
          <w:bCs/>
          <w:color w:val="auto"/>
          <w:sz w:val="28"/>
          <w:szCs w:val="28"/>
        </w:rPr>
        <w:t>;</w:t>
      </w:r>
    </w:p>
    <w:p w14:paraId="6B3E8147" w14:textId="77777777" w:rsidR="008C73E3" w:rsidRDefault="008C73E3" w:rsidP="008C73E3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с</w:t>
      </w:r>
      <w:r w:rsidR="00694373" w:rsidRPr="00694373">
        <w:rPr>
          <w:bCs/>
          <w:color w:val="auto"/>
          <w:sz w:val="28"/>
          <w:szCs w:val="28"/>
        </w:rPr>
        <w:t>илуэтные характеристики объекта, его габариты</w:t>
      </w:r>
      <w:r>
        <w:rPr>
          <w:bCs/>
          <w:color w:val="auto"/>
          <w:sz w:val="28"/>
          <w:szCs w:val="28"/>
        </w:rPr>
        <w:t>;</w:t>
      </w:r>
    </w:p>
    <w:p w14:paraId="6C2CCCCE" w14:textId="77777777" w:rsidR="008C73E3" w:rsidRDefault="008C73E3" w:rsidP="008C73E3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</w:t>
      </w:r>
      <w:r w:rsidR="00694373" w:rsidRPr="00694373">
        <w:rPr>
          <w:bCs/>
          <w:color w:val="auto"/>
          <w:sz w:val="28"/>
          <w:szCs w:val="28"/>
        </w:rPr>
        <w:t xml:space="preserve">идовые раскрытия на здание с переулка Больничного </w:t>
      </w:r>
      <w:r>
        <w:rPr>
          <w:bCs/>
          <w:color w:val="auto"/>
          <w:sz w:val="28"/>
          <w:szCs w:val="28"/>
        </w:rPr>
        <w:t xml:space="preserve">                                 </w:t>
      </w:r>
      <w:r w:rsidR="00694373" w:rsidRPr="00694373">
        <w:rPr>
          <w:bCs/>
          <w:color w:val="auto"/>
          <w:sz w:val="28"/>
          <w:szCs w:val="28"/>
        </w:rPr>
        <w:t>и внутриквартальные обзоры объекта.</w:t>
      </w:r>
    </w:p>
    <w:p w14:paraId="47FC5B1A" w14:textId="77777777" w:rsidR="008C73E3" w:rsidRDefault="008C73E3" w:rsidP="008C73E3">
      <w:pPr>
        <w:ind w:firstLine="709"/>
        <w:jc w:val="both"/>
        <w:rPr>
          <w:b/>
          <w:color w:val="auto"/>
          <w:sz w:val="28"/>
          <w:szCs w:val="28"/>
        </w:rPr>
      </w:pPr>
      <w:r w:rsidRPr="008C73E3">
        <w:rPr>
          <w:b/>
          <w:color w:val="auto"/>
          <w:sz w:val="28"/>
          <w:szCs w:val="28"/>
        </w:rPr>
        <w:t>Архитектурная охрана:</w:t>
      </w:r>
    </w:p>
    <w:p w14:paraId="40E9096C" w14:textId="77777777" w:rsidR="008C73E3" w:rsidRDefault="00694373" w:rsidP="008C73E3">
      <w:pPr>
        <w:ind w:firstLine="709"/>
        <w:jc w:val="both"/>
        <w:rPr>
          <w:b/>
          <w:color w:val="auto"/>
          <w:sz w:val="28"/>
          <w:szCs w:val="28"/>
        </w:rPr>
      </w:pPr>
      <w:r w:rsidRPr="008C73E3">
        <w:rPr>
          <w:b/>
          <w:color w:val="auto"/>
          <w:sz w:val="28"/>
          <w:szCs w:val="28"/>
        </w:rPr>
        <w:t>Объёмно-пространственная композиция на время строительства объекта:</w:t>
      </w:r>
    </w:p>
    <w:p w14:paraId="687936C9" w14:textId="77777777" w:rsidR="008C73E3" w:rsidRDefault="008C73E3" w:rsidP="008C73E3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</w:t>
      </w:r>
      <w:r w:rsidR="00694373" w:rsidRPr="00694373">
        <w:rPr>
          <w:bCs/>
          <w:color w:val="auto"/>
          <w:sz w:val="28"/>
          <w:szCs w:val="28"/>
        </w:rPr>
        <w:t>дание двухэтажное кирпичное, с подвалом,</w:t>
      </w:r>
      <w:r>
        <w:rPr>
          <w:bCs/>
          <w:color w:val="auto"/>
          <w:sz w:val="28"/>
          <w:szCs w:val="28"/>
        </w:rPr>
        <w:t xml:space="preserve"> </w:t>
      </w:r>
      <w:r w:rsidR="00694373" w:rsidRPr="00694373">
        <w:rPr>
          <w:bCs/>
          <w:color w:val="auto"/>
          <w:sz w:val="28"/>
          <w:szCs w:val="28"/>
        </w:rPr>
        <w:t xml:space="preserve">П-образное в плане </w:t>
      </w:r>
      <w:r>
        <w:rPr>
          <w:bCs/>
          <w:color w:val="auto"/>
          <w:sz w:val="28"/>
          <w:szCs w:val="28"/>
        </w:rPr>
        <w:t xml:space="preserve">                </w:t>
      </w:r>
      <w:r w:rsidR="00694373" w:rsidRPr="00694373">
        <w:rPr>
          <w:bCs/>
          <w:color w:val="auto"/>
          <w:sz w:val="28"/>
          <w:szCs w:val="28"/>
        </w:rPr>
        <w:t xml:space="preserve">на уровне 1-го этажа и Г-образное в плане на уровне 2-го этажа. Здание накрыто высокой скатной крышей. </w:t>
      </w:r>
      <w:r w:rsidRPr="00694373">
        <w:rPr>
          <w:bCs/>
          <w:color w:val="auto"/>
          <w:sz w:val="28"/>
          <w:szCs w:val="28"/>
        </w:rPr>
        <w:t>Объект имеет</w:t>
      </w:r>
      <w:r w:rsidR="00694373" w:rsidRPr="00694373">
        <w:rPr>
          <w:bCs/>
          <w:color w:val="auto"/>
          <w:sz w:val="28"/>
          <w:szCs w:val="28"/>
        </w:rPr>
        <w:t xml:space="preserve"> </w:t>
      </w:r>
      <w:r w:rsidRPr="00694373">
        <w:rPr>
          <w:bCs/>
          <w:color w:val="auto"/>
          <w:sz w:val="28"/>
          <w:szCs w:val="28"/>
        </w:rPr>
        <w:t>высокий цоколь</w:t>
      </w:r>
      <w:r w:rsidR="00694373" w:rsidRPr="00694373">
        <w:rPr>
          <w:bCs/>
          <w:color w:val="auto"/>
          <w:sz w:val="28"/>
          <w:szCs w:val="28"/>
        </w:rPr>
        <w:t>.</w:t>
      </w:r>
    </w:p>
    <w:p w14:paraId="164A238D" w14:textId="345E39D3" w:rsidR="00694373" w:rsidRPr="008C73E3" w:rsidRDefault="00694373" w:rsidP="008C73E3">
      <w:pPr>
        <w:ind w:firstLine="709"/>
        <w:jc w:val="both"/>
        <w:rPr>
          <w:b/>
          <w:color w:val="auto"/>
          <w:sz w:val="28"/>
          <w:szCs w:val="28"/>
        </w:rPr>
      </w:pPr>
      <w:r w:rsidRPr="00694373">
        <w:rPr>
          <w:bCs/>
          <w:color w:val="auto"/>
          <w:sz w:val="28"/>
          <w:szCs w:val="28"/>
        </w:rPr>
        <w:t xml:space="preserve">Под зданием расположен трёхкамерный сводчатый подвал </w:t>
      </w:r>
      <w:r w:rsidR="008C73E3">
        <w:rPr>
          <w:bCs/>
          <w:color w:val="auto"/>
          <w:sz w:val="28"/>
          <w:szCs w:val="28"/>
        </w:rPr>
        <w:t xml:space="preserve">                          </w:t>
      </w:r>
      <w:r w:rsidRPr="00694373">
        <w:rPr>
          <w:bCs/>
          <w:color w:val="auto"/>
          <w:sz w:val="28"/>
          <w:szCs w:val="28"/>
        </w:rPr>
        <w:t xml:space="preserve">с индивидуальными наружными входами в каждое помещение.  </w:t>
      </w:r>
    </w:p>
    <w:p w14:paraId="133D7D90" w14:textId="77777777" w:rsidR="008C73E3" w:rsidRDefault="00694373" w:rsidP="00694373">
      <w:pPr>
        <w:ind w:firstLine="709"/>
        <w:jc w:val="both"/>
        <w:rPr>
          <w:bCs/>
          <w:color w:val="auto"/>
          <w:sz w:val="28"/>
          <w:szCs w:val="28"/>
        </w:rPr>
      </w:pPr>
      <w:r w:rsidRPr="008C73E3">
        <w:rPr>
          <w:b/>
          <w:color w:val="auto"/>
          <w:sz w:val="28"/>
          <w:szCs w:val="28"/>
        </w:rPr>
        <w:t>Исторические материалы и конфигурация конструкций:</w:t>
      </w:r>
    </w:p>
    <w:p w14:paraId="499B163B" w14:textId="77777777" w:rsidR="008C73E3" w:rsidRDefault="00694373" w:rsidP="00694373">
      <w:pPr>
        <w:ind w:firstLine="709"/>
        <w:jc w:val="both"/>
        <w:rPr>
          <w:bCs/>
          <w:color w:val="auto"/>
          <w:sz w:val="28"/>
          <w:szCs w:val="28"/>
        </w:rPr>
      </w:pPr>
      <w:r w:rsidRPr="00694373">
        <w:rPr>
          <w:bCs/>
          <w:color w:val="auto"/>
          <w:sz w:val="28"/>
          <w:szCs w:val="28"/>
        </w:rPr>
        <w:t>основные габариты плана;</w:t>
      </w:r>
    </w:p>
    <w:p w14:paraId="5C5C9DE0" w14:textId="77777777" w:rsidR="008C73E3" w:rsidRDefault="00694373" w:rsidP="00694373">
      <w:pPr>
        <w:ind w:firstLine="709"/>
        <w:jc w:val="both"/>
        <w:rPr>
          <w:bCs/>
          <w:color w:val="auto"/>
          <w:sz w:val="28"/>
          <w:szCs w:val="28"/>
        </w:rPr>
      </w:pPr>
      <w:r w:rsidRPr="00694373">
        <w:rPr>
          <w:bCs/>
          <w:color w:val="auto"/>
          <w:sz w:val="28"/>
          <w:szCs w:val="28"/>
        </w:rPr>
        <w:t>исторические высотные отметки здания;</w:t>
      </w:r>
    </w:p>
    <w:p w14:paraId="0927D0CF" w14:textId="77777777" w:rsidR="008C73E3" w:rsidRDefault="00694373" w:rsidP="008C73E3">
      <w:pPr>
        <w:ind w:firstLine="709"/>
        <w:jc w:val="both"/>
        <w:rPr>
          <w:bCs/>
          <w:color w:val="auto"/>
          <w:sz w:val="28"/>
          <w:szCs w:val="28"/>
        </w:rPr>
      </w:pPr>
      <w:r w:rsidRPr="00694373">
        <w:rPr>
          <w:bCs/>
          <w:color w:val="auto"/>
          <w:sz w:val="28"/>
          <w:szCs w:val="28"/>
        </w:rPr>
        <w:t>фасады выполнены в открытой кирпичной кладке с кирпичн</w:t>
      </w:r>
      <w:r w:rsidR="008C73E3">
        <w:rPr>
          <w:bCs/>
          <w:color w:val="auto"/>
          <w:sz w:val="28"/>
          <w:szCs w:val="28"/>
        </w:rPr>
        <w:t>ы</w:t>
      </w:r>
      <w:r w:rsidRPr="00694373">
        <w:rPr>
          <w:bCs/>
          <w:color w:val="auto"/>
          <w:sz w:val="28"/>
          <w:szCs w:val="28"/>
        </w:rPr>
        <w:t>м декором (характер отделки</w:t>
      </w:r>
      <w:r w:rsidR="008C73E3">
        <w:rPr>
          <w:bCs/>
          <w:color w:val="auto"/>
          <w:sz w:val="28"/>
          <w:szCs w:val="28"/>
        </w:rPr>
        <w:t xml:space="preserve"> – </w:t>
      </w:r>
      <w:r w:rsidRPr="00694373">
        <w:rPr>
          <w:bCs/>
          <w:color w:val="auto"/>
          <w:sz w:val="28"/>
          <w:szCs w:val="28"/>
        </w:rPr>
        <w:t>покраски, побелки, уточняется в ходе проведения детального обследования при разработке научно-проектной документации и работ по сохранению объекта);</w:t>
      </w:r>
    </w:p>
    <w:p w14:paraId="6739A90E" w14:textId="77777777" w:rsidR="008C73E3" w:rsidRDefault="00694373" w:rsidP="008C73E3">
      <w:pPr>
        <w:ind w:firstLine="709"/>
        <w:jc w:val="both"/>
        <w:rPr>
          <w:bCs/>
          <w:color w:val="auto"/>
          <w:sz w:val="28"/>
          <w:szCs w:val="28"/>
        </w:rPr>
      </w:pPr>
      <w:r w:rsidRPr="00694373">
        <w:rPr>
          <w:bCs/>
          <w:color w:val="auto"/>
          <w:sz w:val="28"/>
          <w:szCs w:val="28"/>
        </w:rPr>
        <w:t>конфигурация крыши: скатная (материал каркаса и покрытия крыши уточняется в ходе проведения детального обследования при разработке научно-проектной документации и работ по сохранению объекта);</w:t>
      </w:r>
    </w:p>
    <w:p w14:paraId="361949CE" w14:textId="77777777" w:rsidR="008C73E3" w:rsidRDefault="00694373" w:rsidP="008C73E3">
      <w:pPr>
        <w:ind w:firstLine="709"/>
        <w:jc w:val="both"/>
        <w:rPr>
          <w:bCs/>
          <w:color w:val="auto"/>
          <w:sz w:val="28"/>
          <w:szCs w:val="28"/>
        </w:rPr>
      </w:pPr>
      <w:r w:rsidRPr="00694373">
        <w:rPr>
          <w:bCs/>
          <w:color w:val="auto"/>
          <w:sz w:val="28"/>
          <w:szCs w:val="28"/>
        </w:rPr>
        <w:t>характер и историческое расположение входов в здание;</w:t>
      </w:r>
    </w:p>
    <w:p w14:paraId="0C2CFCF5" w14:textId="77777777" w:rsidR="008C73E3" w:rsidRDefault="00694373" w:rsidP="008C73E3">
      <w:pPr>
        <w:ind w:firstLine="709"/>
        <w:jc w:val="both"/>
        <w:rPr>
          <w:bCs/>
          <w:color w:val="auto"/>
          <w:sz w:val="28"/>
          <w:szCs w:val="28"/>
        </w:rPr>
      </w:pPr>
      <w:r w:rsidRPr="00694373">
        <w:rPr>
          <w:bCs/>
          <w:color w:val="auto"/>
          <w:sz w:val="28"/>
          <w:szCs w:val="28"/>
        </w:rPr>
        <w:lastRenderedPageBreak/>
        <w:t xml:space="preserve">все проёмы с лучковым и полуциркульным верхом (композиция </w:t>
      </w:r>
      <w:r w:rsidR="008C73E3">
        <w:rPr>
          <w:bCs/>
          <w:color w:val="auto"/>
          <w:sz w:val="28"/>
          <w:szCs w:val="28"/>
        </w:rPr>
        <w:t xml:space="preserve">                  </w:t>
      </w:r>
      <w:r w:rsidRPr="00694373">
        <w:rPr>
          <w:bCs/>
          <w:color w:val="auto"/>
          <w:sz w:val="28"/>
          <w:szCs w:val="28"/>
        </w:rPr>
        <w:t>и материал заполнения</w:t>
      </w:r>
      <w:r w:rsidR="008C73E3">
        <w:rPr>
          <w:bCs/>
          <w:color w:val="auto"/>
          <w:sz w:val="28"/>
          <w:szCs w:val="28"/>
        </w:rPr>
        <w:t xml:space="preserve"> </w:t>
      </w:r>
      <w:r w:rsidRPr="00694373">
        <w:rPr>
          <w:bCs/>
          <w:color w:val="auto"/>
          <w:sz w:val="28"/>
          <w:szCs w:val="28"/>
        </w:rPr>
        <w:t>уточняется при разработке научно-проектной документации и работ по сохранению объекта);</w:t>
      </w:r>
    </w:p>
    <w:p w14:paraId="5B4FF66A" w14:textId="66487165" w:rsidR="008C73E3" w:rsidRDefault="00694373" w:rsidP="008C73E3">
      <w:pPr>
        <w:ind w:firstLine="709"/>
        <w:jc w:val="both"/>
        <w:rPr>
          <w:bCs/>
          <w:color w:val="auto"/>
          <w:sz w:val="28"/>
          <w:szCs w:val="28"/>
        </w:rPr>
      </w:pPr>
      <w:r w:rsidRPr="00694373">
        <w:rPr>
          <w:bCs/>
          <w:color w:val="auto"/>
          <w:sz w:val="28"/>
          <w:szCs w:val="28"/>
        </w:rPr>
        <w:t xml:space="preserve">кованая двупольная дверь юго-западного фасада, кованая </w:t>
      </w:r>
      <w:proofErr w:type="spellStart"/>
      <w:r w:rsidRPr="00694373">
        <w:rPr>
          <w:bCs/>
          <w:color w:val="auto"/>
          <w:sz w:val="28"/>
          <w:szCs w:val="28"/>
        </w:rPr>
        <w:t>однопольная</w:t>
      </w:r>
      <w:proofErr w:type="spellEnd"/>
      <w:r w:rsidRPr="00694373">
        <w:rPr>
          <w:bCs/>
          <w:color w:val="auto"/>
          <w:sz w:val="28"/>
          <w:szCs w:val="28"/>
        </w:rPr>
        <w:t xml:space="preserve"> дверь юго</w:t>
      </w:r>
      <w:r w:rsidR="008C73E3">
        <w:rPr>
          <w:bCs/>
          <w:color w:val="auto"/>
          <w:sz w:val="28"/>
          <w:szCs w:val="28"/>
        </w:rPr>
        <w:t>-</w:t>
      </w:r>
      <w:r w:rsidRPr="00694373">
        <w:rPr>
          <w:bCs/>
          <w:color w:val="auto"/>
          <w:sz w:val="28"/>
          <w:szCs w:val="28"/>
        </w:rPr>
        <w:t xml:space="preserve">восточного фасада, кованые </w:t>
      </w:r>
      <w:r w:rsidR="008C73E3" w:rsidRPr="00694373">
        <w:rPr>
          <w:bCs/>
          <w:color w:val="auto"/>
          <w:sz w:val="28"/>
          <w:szCs w:val="28"/>
        </w:rPr>
        <w:t>ставни юго</w:t>
      </w:r>
      <w:r w:rsidRPr="00694373">
        <w:rPr>
          <w:bCs/>
          <w:color w:val="auto"/>
          <w:sz w:val="28"/>
          <w:szCs w:val="28"/>
        </w:rPr>
        <w:t xml:space="preserve">-западного фасада; кованые дверные навесы; кованые орнаменты геометрического </w:t>
      </w:r>
      <w:r w:rsidR="008C73E3">
        <w:rPr>
          <w:bCs/>
          <w:color w:val="auto"/>
          <w:sz w:val="28"/>
          <w:szCs w:val="28"/>
        </w:rPr>
        <w:t xml:space="preserve">               </w:t>
      </w:r>
      <w:r w:rsidRPr="00694373">
        <w:rPr>
          <w:bCs/>
          <w:color w:val="auto"/>
          <w:sz w:val="28"/>
          <w:szCs w:val="28"/>
        </w:rPr>
        <w:t>и растительного характера.</w:t>
      </w:r>
    </w:p>
    <w:p w14:paraId="51D4FE0C" w14:textId="77777777" w:rsidR="008C73E3" w:rsidRDefault="00694373" w:rsidP="008C73E3">
      <w:pPr>
        <w:ind w:firstLine="709"/>
        <w:jc w:val="both"/>
        <w:rPr>
          <w:b/>
          <w:color w:val="auto"/>
          <w:sz w:val="28"/>
          <w:szCs w:val="28"/>
        </w:rPr>
      </w:pPr>
      <w:r w:rsidRPr="008C73E3">
        <w:rPr>
          <w:b/>
          <w:color w:val="auto"/>
          <w:sz w:val="28"/>
          <w:szCs w:val="28"/>
        </w:rPr>
        <w:t>Композиция и архитектурно-художественное решение фасадов объекта в целом и отдельных их деталей:</w:t>
      </w:r>
    </w:p>
    <w:p w14:paraId="0990FD9F" w14:textId="77777777" w:rsidR="000733FF" w:rsidRDefault="008C73E3" w:rsidP="000733FF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</w:t>
      </w:r>
      <w:r w:rsidR="00694373" w:rsidRPr="00694373">
        <w:rPr>
          <w:bCs/>
          <w:color w:val="auto"/>
          <w:sz w:val="28"/>
          <w:szCs w:val="28"/>
        </w:rPr>
        <w:t xml:space="preserve">рхитектура здания, выполненная в открытой кирпичной кладке, имеет архитектурно-художественное оформление, характерное для времени историзма. Здание выглядит массивно и статично, основной декор выделен на главном юго-западного и </w:t>
      </w:r>
      <w:r w:rsidRPr="00694373">
        <w:rPr>
          <w:bCs/>
          <w:color w:val="auto"/>
          <w:sz w:val="28"/>
          <w:szCs w:val="28"/>
        </w:rPr>
        <w:t>дворовом юго</w:t>
      </w:r>
      <w:r w:rsidR="00694373" w:rsidRPr="00694373">
        <w:rPr>
          <w:bCs/>
          <w:color w:val="auto"/>
          <w:sz w:val="28"/>
          <w:szCs w:val="28"/>
        </w:rPr>
        <w:t>-восточном фасадах.</w:t>
      </w:r>
    </w:p>
    <w:p w14:paraId="38DB41EF" w14:textId="77777777" w:rsidR="000733FF" w:rsidRDefault="00694373" w:rsidP="000733FF">
      <w:pPr>
        <w:ind w:firstLine="709"/>
        <w:jc w:val="both"/>
        <w:rPr>
          <w:b/>
          <w:color w:val="auto"/>
          <w:sz w:val="28"/>
          <w:szCs w:val="28"/>
        </w:rPr>
      </w:pPr>
      <w:r w:rsidRPr="008C73E3">
        <w:rPr>
          <w:b/>
          <w:color w:val="auto"/>
          <w:sz w:val="28"/>
          <w:szCs w:val="28"/>
        </w:rPr>
        <w:t>Главный юго-</w:t>
      </w:r>
      <w:r w:rsidR="008C73E3" w:rsidRPr="008C73E3">
        <w:rPr>
          <w:b/>
          <w:color w:val="auto"/>
          <w:sz w:val="28"/>
          <w:szCs w:val="28"/>
        </w:rPr>
        <w:t>западный фасад:</w:t>
      </w:r>
    </w:p>
    <w:p w14:paraId="02B18D84" w14:textId="77777777" w:rsidR="000733FF" w:rsidRDefault="008C73E3" w:rsidP="000733FF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</w:t>
      </w:r>
      <w:r w:rsidR="00694373" w:rsidRPr="00694373">
        <w:rPr>
          <w:bCs/>
          <w:color w:val="auto"/>
          <w:sz w:val="28"/>
          <w:szCs w:val="28"/>
        </w:rPr>
        <w:t xml:space="preserve">лавный юго-западный фасад здания симметричен и насыщен кирпичным декором пояски, полочки, карнизы, обрамление окон.  Размещение прямоугольных с полуциркульным верхом крупных </w:t>
      </w:r>
      <w:r w:rsidRPr="00694373">
        <w:rPr>
          <w:bCs/>
          <w:color w:val="auto"/>
          <w:sz w:val="28"/>
          <w:szCs w:val="28"/>
        </w:rPr>
        <w:t>оконных и</w:t>
      </w:r>
      <w:r w:rsidR="00694373" w:rsidRPr="00694373">
        <w:rPr>
          <w:bCs/>
          <w:color w:val="auto"/>
          <w:sz w:val="28"/>
          <w:szCs w:val="28"/>
        </w:rPr>
        <w:t xml:space="preserve"> дверного проёмов равномерное по фасаду. Нижний этаж в три световые оси, верхний – в четыре. Трёхчастную вертикальную композицию фасада</w:t>
      </w:r>
      <w:r>
        <w:rPr>
          <w:bCs/>
          <w:color w:val="auto"/>
          <w:sz w:val="28"/>
          <w:szCs w:val="28"/>
        </w:rPr>
        <w:t xml:space="preserve"> </w:t>
      </w:r>
      <w:r w:rsidR="00694373" w:rsidRPr="00694373">
        <w:rPr>
          <w:bCs/>
          <w:color w:val="auto"/>
          <w:sz w:val="28"/>
          <w:szCs w:val="28"/>
        </w:rPr>
        <w:t xml:space="preserve">создают широкие лопатки. Горизонтальную композицию фасада </w:t>
      </w:r>
      <w:r>
        <w:rPr>
          <w:bCs/>
          <w:color w:val="auto"/>
          <w:sz w:val="28"/>
          <w:szCs w:val="28"/>
        </w:rPr>
        <w:t xml:space="preserve">                   </w:t>
      </w:r>
      <w:r w:rsidR="00694373" w:rsidRPr="00694373">
        <w:rPr>
          <w:bCs/>
          <w:color w:val="auto"/>
          <w:sz w:val="28"/>
          <w:szCs w:val="28"/>
        </w:rPr>
        <w:t>создают</w:t>
      </w:r>
      <w:r>
        <w:rPr>
          <w:bCs/>
          <w:color w:val="auto"/>
          <w:sz w:val="28"/>
          <w:szCs w:val="28"/>
        </w:rPr>
        <w:t xml:space="preserve"> – </w:t>
      </w:r>
      <w:r w:rsidR="00694373" w:rsidRPr="00694373">
        <w:rPr>
          <w:bCs/>
          <w:color w:val="auto"/>
          <w:sz w:val="28"/>
          <w:szCs w:val="28"/>
        </w:rPr>
        <w:t>выступ цоколя,</w:t>
      </w:r>
      <w:r>
        <w:rPr>
          <w:bCs/>
          <w:color w:val="auto"/>
          <w:sz w:val="28"/>
          <w:szCs w:val="28"/>
        </w:rPr>
        <w:t xml:space="preserve"> </w:t>
      </w:r>
      <w:r w:rsidR="00694373" w:rsidRPr="00694373">
        <w:rPr>
          <w:bCs/>
          <w:color w:val="auto"/>
          <w:sz w:val="28"/>
          <w:szCs w:val="28"/>
        </w:rPr>
        <w:t xml:space="preserve">межэтажный и венчающий карнизы. Окна </w:t>
      </w:r>
      <w:r>
        <w:rPr>
          <w:bCs/>
          <w:color w:val="auto"/>
          <w:sz w:val="28"/>
          <w:szCs w:val="28"/>
        </w:rPr>
        <w:t xml:space="preserve">                    </w:t>
      </w:r>
      <w:r w:rsidR="00694373" w:rsidRPr="00694373">
        <w:rPr>
          <w:bCs/>
          <w:color w:val="auto"/>
          <w:sz w:val="28"/>
          <w:szCs w:val="28"/>
        </w:rPr>
        <w:t>и дверь имеют в верхней части полукруглые</w:t>
      </w:r>
      <w:r>
        <w:rPr>
          <w:bCs/>
          <w:color w:val="auto"/>
          <w:sz w:val="28"/>
          <w:szCs w:val="28"/>
        </w:rPr>
        <w:t xml:space="preserve"> </w:t>
      </w:r>
      <w:r w:rsidR="00694373" w:rsidRPr="00694373">
        <w:rPr>
          <w:bCs/>
          <w:color w:val="auto"/>
          <w:sz w:val="28"/>
          <w:szCs w:val="28"/>
        </w:rPr>
        <w:t xml:space="preserve">профилированные обрамления. Фасад завершен карнизом и декорированным </w:t>
      </w:r>
      <w:proofErr w:type="spellStart"/>
      <w:r w:rsidR="00694373" w:rsidRPr="00694373">
        <w:rPr>
          <w:bCs/>
          <w:color w:val="auto"/>
          <w:sz w:val="28"/>
          <w:szCs w:val="28"/>
        </w:rPr>
        <w:t>пятичастным</w:t>
      </w:r>
      <w:proofErr w:type="spellEnd"/>
      <w:r w:rsidR="00694373" w:rsidRPr="00694373">
        <w:rPr>
          <w:bCs/>
          <w:color w:val="auto"/>
          <w:sz w:val="28"/>
          <w:szCs w:val="28"/>
        </w:rPr>
        <w:t xml:space="preserve"> парапетом, за счет деления его лопатками и столбиками. Центральная часть парапета завершена полуциркульным аттиком, в центре которого размещен декор круглой розетки.</w:t>
      </w:r>
      <w:r>
        <w:rPr>
          <w:bCs/>
          <w:color w:val="auto"/>
          <w:sz w:val="28"/>
          <w:szCs w:val="28"/>
        </w:rPr>
        <w:t xml:space="preserve"> </w:t>
      </w:r>
      <w:r w:rsidR="00694373" w:rsidRPr="00694373">
        <w:rPr>
          <w:bCs/>
          <w:color w:val="auto"/>
          <w:sz w:val="28"/>
          <w:szCs w:val="28"/>
        </w:rPr>
        <w:t>В уровне 1-го этажа</w:t>
      </w:r>
      <w:r>
        <w:rPr>
          <w:bCs/>
          <w:color w:val="auto"/>
          <w:sz w:val="28"/>
          <w:szCs w:val="28"/>
        </w:rPr>
        <w:t xml:space="preserve"> – </w:t>
      </w:r>
      <w:r w:rsidR="00694373" w:rsidRPr="00694373">
        <w:rPr>
          <w:bCs/>
          <w:color w:val="auto"/>
          <w:sz w:val="28"/>
          <w:szCs w:val="28"/>
        </w:rPr>
        <w:t>кованые двустворчатые двери главного входа и двустворчатые кованые ставни двух окон. Кованые орнаменты наружного рисунка</w:t>
      </w:r>
      <w:r>
        <w:rPr>
          <w:bCs/>
          <w:color w:val="auto"/>
          <w:sz w:val="28"/>
          <w:szCs w:val="28"/>
        </w:rPr>
        <w:t xml:space="preserve"> – </w:t>
      </w:r>
      <w:r w:rsidR="00694373" w:rsidRPr="00694373">
        <w:rPr>
          <w:bCs/>
          <w:color w:val="auto"/>
          <w:sz w:val="28"/>
          <w:szCs w:val="28"/>
        </w:rPr>
        <w:t xml:space="preserve">геометрического </w:t>
      </w:r>
      <w:r>
        <w:rPr>
          <w:bCs/>
          <w:color w:val="auto"/>
          <w:sz w:val="28"/>
          <w:szCs w:val="28"/>
        </w:rPr>
        <w:t xml:space="preserve">                            </w:t>
      </w:r>
      <w:r w:rsidR="00694373" w:rsidRPr="00694373">
        <w:rPr>
          <w:bCs/>
          <w:color w:val="auto"/>
          <w:sz w:val="28"/>
          <w:szCs w:val="28"/>
        </w:rPr>
        <w:t>и растительного характера.</w:t>
      </w:r>
    </w:p>
    <w:p w14:paraId="5B77C1F8" w14:textId="77777777" w:rsidR="000733FF" w:rsidRDefault="00694373" w:rsidP="000733FF">
      <w:pPr>
        <w:ind w:firstLine="709"/>
        <w:jc w:val="both"/>
        <w:rPr>
          <w:bCs/>
          <w:color w:val="auto"/>
          <w:sz w:val="28"/>
          <w:szCs w:val="28"/>
        </w:rPr>
      </w:pPr>
      <w:r w:rsidRPr="008C73E3">
        <w:rPr>
          <w:b/>
          <w:color w:val="auto"/>
          <w:sz w:val="28"/>
          <w:szCs w:val="28"/>
        </w:rPr>
        <w:t>Дворовый юго-восточный фасад</w:t>
      </w:r>
      <w:r w:rsidR="008C73E3">
        <w:rPr>
          <w:b/>
          <w:color w:val="auto"/>
          <w:sz w:val="28"/>
          <w:szCs w:val="28"/>
        </w:rPr>
        <w:t>:</w:t>
      </w:r>
    </w:p>
    <w:p w14:paraId="04933E65" w14:textId="77777777" w:rsidR="000733FF" w:rsidRDefault="008C73E3" w:rsidP="000733FF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</w:t>
      </w:r>
      <w:r w:rsidR="00694373" w:rsidRPr="00694373">
        <w:rPr>
          <w:bCs/>
          <w:color w:val="auto"/>
          <w:sz w:val="28"/>
          <w:szCs w:val="28"/>
        </w:rPr>
        <w:t>воровый юго-восточный фасад ассиметричен и в восточной части имеет ризалит</w:t>
      </w:r>
      <w:r>
        <w:rPr>
          <w:bCs/>
          <w:color w:val="auto"/>
          <w:sz w:val="28"/>
          <w:szCs w:val="28"/>
        </w:rPr>
        <w:t xml:space="preserve"> – </w:t>
      </w:r>
      <w:r w:rsidR="00694373" w:rsidRPr="00694373">
        <w:rPr>
          <w:bCs/>
          <w:color w:val="auto"/>
          <w:sz w:val="28"/>
          <w:szCs w:val="28"/>
        </w:rPr>
        <w:t>выступ объёма здания. Вертикальную композицию фасада создают широкие лопатки, горизонтальная композиция выражена выступом цоколя, межэтажным и венчающим карнизом. Оконные проёмы имеют полуциркульное и лучковое завершение, дверные проёмы</w:t>
      </w:r>
      <w:r>
        <w:rPr>
          <w:bCs/>
          <w:color w:val="auto"/>
          <w:sz w:val="28"/>
          <w:szCs w:val="28"/>
        </w:rPr>
        <w:t xml:space="preserve"> </w:t>
      </w:r>
      <w:r w:rsidR="00694373" w:rsidRPr="00694373">
        <w:rPr>
          <w:bCs/>
          <w:color w:val="auto"/>
          <w:sz w:val="28"/>
          <w:szCs w:val="28"/>
        </w:rPr>
        <w:t xml:space="preserve">завершены полуциркульным верхом. Окна второго этажа основного объёма </w:t>
      </w:r>
      <w:r w:rsidRPr="00694373">
        <w:rPr>
          <w:bCs/>
          <w:color w:val="auto"/>
          <w:sz w:val="28"/>
          <w:szCs w:val="28"/>
        </w:rPr>
        <w:t>здания имеют</w:t>
      </w:r>
      <w:r>
        <w:rPr>
          <w:bCs/>
          <w:color w:val="auto"/>
          <w:sz w:val="28"/>
          <w:szCs w:val="28"/>
        </w:rPr>
        <w:t xml:space="preserve"> </w:t>
      </w:r>
      <w:r w:rsidR="00694373" w:rsidRPr="00694373">
        <w:rPr>
          <w:bCs/>
          <w:color w:val="auto"/>
          <w:sz w:val="28"/>
          <w:szCs w:val="28"/>
        </w:rPr>
        <w:t>профилированный декор над лучковыми перемычками. Одностворчатая дверь</w:t>
      </w:r>
      <w:r>
        <w:rPr>
          <w:bCs/>
          <w:color w:val="auto"/>
          <w:sz w:val="28"/>
          <w:szCs w:val="28"/>
        </w:rPr>
        <w:t xml:space="preserve"> – </w:t>
      </w:r>
      <w:r w:rsidR="00694373" w:rsidRPr="00694373">
        <w:rPr>
          <w:bCs/>
          <w:color w:val="auto"/>
          <w:sz w:val="28"/>
          <w:szCs w:val="28"/>
        </w:rPr>
        <w:t xml:space="preserve">кованая с орнаментом наружного </w:t>
      </w:r>
      <w:r w:rsidRPr="00694373">
        <w:rPr>
          <w:bCs/>
          <w:color w:val="auto"/>
          <w:sz w:val="28"/>
          <w:szCs w:val="28"/>
        </w:rPr>
        <w:t>рисунка геометрического</w:t>
      </w:r>
      <w:r w:rsidR="00694373" w:rsidRPr="00694373">
        <w:rPr>
          <w:bCs/>
          <w:color w:val="auto"/>
          <w:sz w:val="28"/>
          <w:szCs w:val="28"/>
        </w:rPr>
        <w:t xml:space="preserve"> и растительного характера.</w:t>
      </w:r>
    </w:p>
    <w:p w14:paraId="1F68B2E5" w14:textId="77777777" w:rsidR="000733FF" w:rsidRDefault="00694373" w:rsidP="000733FF">
      <w:pPr>
        <w:ind w:firstLine="709"/>
        <w:jc w:val="both"/>
        <w:rPr>
          <w:bCs/>
          <w:color w:val="auto"/>
          <w:sz w:val="28"/>
          <w:szCs w:val="28"/>
        </w:rPr>
      </w:pPr>
      <w:r w:rsidRPr="008C73E3">
        <w:rPr>
          <w:b/>
          <w:color w:val="auto"/>
          <w:sz w:val="28"/>
          <w:szCs w:val="28"/>
        </w:rPr>
        <w:t>Дворовый северо-восточный фасад</w:t>
      </w:r>
      <w:r w:rsidR="008C73E3" w:rsidRPr="008C73E3">
        <w:rPr>
          <w:b/>
          <w:color w:val="auto"/>
          <w:sz w:val="28"/>
          <w:szCs w:val="28"/>
        </w:rPr>
        <w:t>:</w:t>
      </w:r>
    </w:p>
    <w:p w14:paraId="017A395B" w14:textId="77777777" w:rsidR="000733FF" w:rsidRDefault="008C73E3" w:rsidP="000733FF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</w:t>
      </w:r>
      <w:r w:rsidR="00694373" w:rsidRPr="00694373">
        <w:rPr>
          <w:bCs/>
          <w:color w:val="auto"/>
          <w:sz w:val="28"/>
          <w:szCs w:val="28"/>
        </w:rPr>
        <w:t xml:space="preserve">воровый северо-восточный фасад ассиметричен, имеет трёхчастное деление за счет выступающих двухэтажного и </w:t>
      </w:r>
      <w:r w:rsidRPr="00694373">
        <w:rPr>
          <w:bCs/>
          <w:color w:val="auto"/>
          <w:sz w:val="28"/>
          <w:szCs w:val="28"/>
        </w:rPr>
        <w:t>одноэтажного объёмов</w:t>
      </w:r>
      <w:r w:rsidR="00694373" w:rsidRPr="00694373">
        <w:rPr>
          <w:bCs/>
          <w:color w:val="auto"/>
          <w:sz w:val="28"/>
          <w:szCs w:val="28"/>
        </w:rPr>
        <w:t xml:space="preserve"> здания, ризалитов, фасады</w:t>
      </w:r>
      <w:r w:rsidR="000733FF">
        <w:rPr>
          <w:bCs/>
          <w:color w:val="auto"/>
          <w:sz w:val="28"/>
          <w:szCs w:val="28"/>
        </w:rPr>
        <w:t xml:space="preserve"> </w:t>
      </w:r>
      <w:r w:rsidR="00694373" w:rsidRPr="00694373">
        <w:rPr>
          <w:bCs/>
          <w:color w:val="auto"/>
          <w:sz w:val="28"/>
          <w:szCs w:val="28"/>
        </w:rPr>
        <w:t>которых решены упрощённо. Вертикальную композицию фасада создают широкие лопатк</w:t>
      </w:r>
      <w:r w:rsidR="000733FF">
        <w:rPr>
          <w:bCs/>
          <w:color w:val="auto"/>
          <w:sz w:val="28"/>
          <w:szCs w:val="28"/>
        </w:rPr>
        <w:t>и,</w:t>
      </w:r>
      <w:r w:rsidR="00694373" w:rsidRPr="00694373">
        <w:rPr>
          <w:bCs/>
          <w:color w:val="auto"/>
          <w:sz w:val="28"/>
          <w:szCs w:val="28"/>
        </w:rPr>
        <w:t xml:space="preserve"> горизонтальная </w:t>
      </w:r>
      <w:r w:rsidR="00694373" w:rsidRPr="00694373">
        <w:rPr>
          <w:bCs/>
          <w:color w:val="auto"/>
          <w:sz w:val="28"/>
          <w:szCs w:val="28"/>
        </w:rPr>
        <w:lastRenderedPageBreak/>
        <w:t>композиция выражена выступом цоколя, межэтажным и венчающим</w:t>
      </w:r>
      <w:r w:rsidR="000733FF">
        <w:rPr>
          <w:bCs/>
          <w:color w:val="auto"/>
          <w:sz w:val="28"/>
          <w:szCs w:val="28"/>
        </w:rPr>
        <w:t xml:space="preserve"> </w:t>
      </w:r>
      <w:r w:rsidR="00694373" w:rsidRPr="00694373">
        <w:rPr>
          <w:bCs/>
          <w:color w:val="auto"/>
          <w:sz w:val="28"/>
          <w:szCs w:val="28"/>
        </w:rPr>
        <w:t>карнизом. Проёмы имеют лучковое завершение.</w:t>
      </w:r>
    </w:p>
    <w:p w14:paraId="3F63C4E1" w14:textId="77777777" w:rsidR="000733FF" w:rsidRDefault="00694373" w:rsidP="000733FF">
      <w:pPr>
        <w:ind w:firstLine="709"/>
        <w:jc w:val="both"/>
        <w:rPr>
          <w:bCs/>
          <w:color w:val="auto"/>
          <w:sz w:val="28"/>
          <w:szCs w:val="28"/>
        </w:rPr>
      </w:pPr>
      <w:r w:rsidRPr="000733FF">
        <w:rPr>
          <w:b/>
          <w:color w:val="auto"/>
          <w:sz w:val="28"/>
          <w:szCs w:val="28"/>
        </w:rPr>
        <w:t>Северо-западный фасад</w:t>
      </w:r>
      <w:r w:rsidR="000733FF" w:rsidRPr="000733FF">
        <w:rPr>
          <w:b/>
          <w:color w:val="auto"/>
          <w:sz w:val="28"/>
          <w:szCs w:val="28"/>
        </w:rPr>
        <w:t>:</w:t>
      </w:r>
    </w:p>
    <w:p w14:paraId="01E94673" w14:textId="77777777" w:rsidR="000733FF" w:rsidRDefault="000733FF" w:rsidP="000733FF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с</w:t>
      </w:r>
      <w:r w:rsidR="00694373" w:rsidRPr="00694373">
        <w:rPr>
          <w:bCs/>
          <w:color w:val="auto"/>
          <w:sz w:val="28"/>
          <w:szCs w:val="28"/>
        </w:rPr>
        <w:t>еверо-западный фасад решен упрощённо без выраженного декора.</w:t>
      </w:r>
    </w:p>
    <w:p w14:paraId="75ED7F55" w14:textId="77777777" w:rsidR="000733FF" w:rsidRDefault="00694373" w:rsidP="000733FF">
      <w:pPr>
        <w:ind w:firstLine="709"/>
        <w:jc w:val="both"/>
        <w:rPr>
          <w:b/>
          <w:color w:val="auto"/>
          <w:sz w:val="28"/>
          <w:szCs w:val="28"/>
        </w:rPr>
      </w:pPr>
      <w:r w:rsidRPr="000733FF">
        <w:rPr>
          <w:b/>
          <w:color w:val="auto"/>
          <w:sz w:val="28"/>
          <w:szCs w:val="28"/>
        </w:rPr>
        <w:t>Интерьер 1-го этажа</w:t>
      </w:r>
      <w:r w:rsidR="000733FF">
        <w:rPr>
          <w:b/>
          <w:color w:val="auto"/>
          <w:sz w:val="28"/>
          <w:szCs w:val="28"/>
        </w:rPr>
        <w:t>:</w:t>
      </w:r>
    </w:p>
    <w:p w14:paraId="634013E7" w14:textId="77777777" w:rsidR="000733FF" w:rsidRDefault="000733FF" w:rsidP="000733FF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</w:t>
      </w:r>
      <w:r w:rsidR="00694373" w:rsidRPr="00694373">
        <w:rPr>
          <w:bCs/>
          <w:color w:val="auto"/>
          <w:sz w:val="28"/>
          <w:szCs w:val="28"/>
        </w:rPr>
        <w:t xml:space="preserve"> интерьере первого этажа</w:t>
      </w:r>
      <w:r>
        <w:rPr>
          <w:bCs/>
          <w:color w:val="auto"/>
          <w:sz w:val="28"/>
          <w:szCs w:val="28"/>
        </w:rPr>
        <w:t xml:space="preserve"> – </w:t>
      </w:r>
      <w:r w:rsidR="00694373" w:rsidRPr="00694373">
        <w:rPr>
          <w:bCs/>
          <w:color w:val="auto"/>
          <w:sz w:val="28"/>
          <w:szCs w:val="28"/>
        </w:rPr>
        <w:t xml:space="preserve">кирпичная несущая стена </w:t>
      </w:r>
      <w:r>
        <w:rPr>
          <w:bCs/>
          <w:color w:val="auto"/>
          <w:sz w:val="28"/>
          <w:szCs w:val="28"/>
        </w:rPr>
        <w:t xml:space="preserve">                               </w:t>
      </w:r>
      <w:r w:rsidR="00694373" w:rsidRPr="00694373">
        <w:rPr>
          <w:bCs/>
          <w:color w:val="auto"/>
          <w:sz w:val="28"/>
          <w:szCs w:val="28"/>
        </w:rPr>
        <w:t xml:space="preserve">по центральной оси плана здания, выполненная в виде аркады, представляющая собой три крупных арки на массивных столбах. </w:t>
      </w:r>
      <w:r>
        <w:rPr>
          <w:bCs/>
          <w:color w:val="auto"/>
          <w:sz w:val="28"/>
          <w:szCs w:val="28"/>
        </w:rPr>
        <w:t xml:space="preserve">                           </w:t>
      </w:r>
      <w:r w:rsidR="00694373" w:rsidRPr="00694373">
        <w:rPr>
          <w:bCs/>
          <w:color w:val="auto"/>
          <w:sz w:val="28"/>
          <w:szCs w:val="28"/>
        </w:rPr>
        <w:t>В северо-восточной части здания</w:t>
      </w:r>
      <w:r>
        <w:rPr>
          <w:bCs/>
          <w:color w:val="auto"/>
          <w:sz w:val="28"/>
          <w:szCs w:val="28"/>
        </w:rPr>
        <w:t xml:space="preserve"> – </w:t>
      </w:r>
      <w:r w:rsidR="00694373" w:rsidRPr="00694373">
        <w:rPr>
          <w:bCs/>
          <w:color w:val="auto"/>
          <w:sz w:val="28"/>
          <w:szCs w:val="28"/>
        </w:rPr>
        <w:t xml:space="preserve">участок кирпичного </w:t>
      </w:r>
      <w:r>
        <w:rPr>
          <w:bCs/>
          <w:color w:val="auto"/>
          <w:sz w:val="28"/>
          <w:szCs w:val="28"/>
        </w:rPr>
        <w:t xml:space="preserve">                            </w:t>
      </w:r>
      <w:r w:rsidR="00694373" w:rsidRPr="00694373">
        <w:rPr>
          <w:bCs/>
          <w:color w:val="auto"/>
          <w:sz w:val="28"/>
          <w:szCs w:val="28"/>
        </w:rPr>
        <w:t>перекрытия</w:t>
      </w:r>
      <w:r>
        <w:rPr>
          <w:bCs/>
          <w:color w:val="auto"/>
          <w:sz w:val="28"/>
          <w:szCs w:val="28"/>
        </w:rPr>
        <w:t xml:space="preserve"> – </w:t>
      </w:r>
      <w:proofErr w:type="spellStart"/>
      <w:r w:rsidR="00694373" w:rsidRPr="00694373">
        <w:rPr>
          <w:bCs/>
          <w:color w:val="auto"/>
          <w:sz w:val="28"/>
          <w:szCs w:val="28"/>
        </w:rPr>
        <w:t>коробовый</w:t>
      </w:r>
      <w:proofErr w:type="spellEnd"/>
      <w:r w:rsidR="00694373" w:rsidRPr="00694373">
        <w:rPr>
          <w:bCs/>
          <w:color w:val="auto"/>
          <w:sz w:val="28"/>
          <w:szCs w:val="28"/>
        </w:rPr>
        <w:t xml:space="preserve"> свод.</w:t>
      </w:r>
    </w:p>
    <w:p w14:paraId="0D7B7216" w14:textId="77777777" w:rsidR="000733FF" w:rsidRDefault="00694373" w:rsidP="000733FF">
      <w:pPr>
        <w:ind w:firstLine="709"/>
        <w:jc w:val="both"/>
        <w:rPr>
          <w:b/>
          <w:color w:val="auto"/>
          <w:sz w:val="28"/>
          <w:szCs w:val="28"/>
        </w:rPr>
      </w:pPr>
      <w:r w:rsidRPr="000733FF">
        <w:rPr>
          <w:b/>
          <w:color w:val="auto"/>
          <w:sz w:val="28"/>
          <w:szCs w:val="28"/>
        </w:rPr>
        <w:t>Интерьеры подвала</w:t>
      </w:r>
      <w:r w:rsidR="000733FF">
        <w:rPr>
          <w:b/>
          <w:color w:val="auto"/>
          <w:sz w:val="28"/>
          <w:szCs w:val="28"/>
        </w:rPr>
        <w:t>:</w:t>
      </w:r>
    </w:p>
    <w:p w14:paraId="359FBBC9" w14:textId="2EE75142" w:rsidR="00694373" w:rsidRDefault="000733FF" w:rsidP="000733FF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</w:t>
      </w:r>
      <w:r w:rsidR="00694373" w:rsidRPr="00694373">
        <w:rPr>
          <w:bCs/>
          <w:color w:val="auto"/>
          <w:sz w:val="28"/>
          <w:szCs w:val="28"/>
        </w:rPr>
        <w:t xml:space="preserve">ирпичный </w:t>
      </w:r>
      <w:r w:rsidRPr="00694373">
        <w:rPr>
          <w:bCs/>
          <w:color w:val="auto"/>
          <w:sz w:val="28"/>
          <w:szCs w:val="28"/>
        </w:rPr>
        <w:t>трехкамерный подвал под</w:t>
      </w:r>
      <w:r w:rsidR="00694373" w:rsidRPr="00694373">
        <w:rPr>
          <w:bCs/>
          <w:color w:val="auto"/>
          <w:sz w:val="28"/>
          <w:szCs w:val="28"/>
        </w:rPr>
        <w:t xml:space="preserve"> </w:t>
      </w:r>
      <w:proofErr w:type="spellStart"/>
      <w:r w:rsidR="00694373" w:rsidRPr="00694373">
        <w:rPr>
          <w:bCs/>
          <w:color w:val="auto"/>
          <w:sz w:val="28"/>
          <w:szCs w:val="28"/>
        </w:rPr>
        <w:t>коробовыми</w:t>
      </w:r>
      <w:proofErr w:type="spellEnd"/>
      <w:r w:rsidR="00694373" w:rsidRPr="00694373">
        <w:rPr>
          <w:bCs/>
          <w:color w:val="auto"/>
          <w:sz w:val="28"/>
          <w:szCs w:val="28"/>
        </w:rPr>
        <w:t xml:space="preserve"> сводами</w:t>
      </w:r>
      <w:r>
        <w:rPr>
          <w:bCs/>
          <w:color w:val="auto"/>
          <w:sz w:val="28"/>
          <w:szCs w:val="28"/>
        </w:rPr>
        <w:t xml:space="preserve">                            </w:t>
      </w:r>
      <w:r w:rsidR="00694373" w:rsidRPr="00694373">
        <w:rPr>
          <w:bCs/>
          <w:color w:val="auto"/>
          <w:sz w:val="28"/>
          <w:szCs w:val="28"/>
        </w:rPr>
        <w:t xml:space="preserve">с индивидуальными входами с улицы в каждое помещение. Дверные </w:t>
      </w:r>
      <w:r>
        <w:rPr>
          <w:bCs/>
          <w:color w:val="auto"/>
          <w:sz w:val="28"/>
          <w:szCs w:val="28"/>
        </w:rPr>
        <w:t xml:space="preserve">                   </w:t>
      </w:r>
      <w:r w:rsidR="00694373" w:rsidRPr="00694373">
        <w:rPr>
          <w:bCs/>
          <w:color w:val="auto"/>
          <w:sz w:val="28"/>
          <w:szCs w:val="28"/>
        </w:rPr>
        <w:t>и оконные проёмы подвала с лучковым верхом (характер отделки подвала решается в ходе работ по сохранению объекта).</w:t>
      </w:r>
    </w:p>
    <w:p w14:paraId="79873675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04E705F9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093E24E4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6FC77C9E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72BF2F40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19DFA93C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33AD5570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4CEFB013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7075CFAF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02E23814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55C2CFBA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212A8708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28E22832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5F441BEA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52EFFD89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7C1A3ABC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276898DF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6857C0CA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5AF5E637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260A9957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1E14FD6C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22DCA418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00A635A5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467EA7D3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05A9E560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35FE4A1C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4B5CE849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54D5B206" w14:textId="77777777" w:rsidR="00160B02" w:rsidRDefault="00160B02" w:rsidP="000733FF">
      <w:pPr>
        <w:ind w:firstLine="709"/>
        <w:jc w:val="both"/>
        <w:rPr>
          <w:bCs/>
          <w:color w:val="auto"/>
          <w:sz w:val="28"/>
          <w:szCs w:val="28"/>
        </w:rPr>
      </w:pPr>
    </w:p>
    <w:p w14:paraId="6A266188" w14:textId="77777777" w:rsidR="00160B02" w:rsidRDefault="00160B02" w:rsidP="00160B02">
      <w:pPr>
        <w:rPr>
          <w:bCs/>
          <w:color w:val="auto"/>
          <w:sz w:val="28"/>
          <w:szCs w:val="28"/>
        </w:rPr>
      </w:pPr>
    </w:p>
    <w:p w14:paraId="73649DA4" w14:textId="56B2222C" w:rsidR="00160B02" w:rsidRDefault="00160B02" w:rsidP="00160B02">
      <w:pPr>
        <w:jc w:val="center"/>
        <w:rPr>
          <w:b/>
          <w:color w:val="auto"/>
          <w:sz w:val="28"/>
          <w:szCs w:val="28"/>
        </w:rPr>
      </w:pPr>
      <w:r w:rsidRPr="00160B02">
        <w:rPr>
          <w:b/>
          <w:color w:val="auto"/>
          <w:sz w:val="28"/>
          <w:szCs w:val="28"/>
        </w:rPr>
        <w:lastRenderedPageBreak/>
        <w:t>Графическая часть</w:t>
      </w:r>
    </w:p>
    <w:p w14:paraId="5BA88D37" w14:textId="55D7B4C3" w:rsidR="00160B02" w:rsidRDefault="00160B02" w:rsidP="00160B02">
      <w:pPr>
        <w:jc w:val="center"/>
        <w:rPr>
          <w:b/>
          <w:color w:val="auto"/>
          <w:sz w:val="28"/>
          <w:szCs w:val="28"/>
        </w:rPr>
      </w:pPr>
      <w:r w:rsidRPr="00160B02">
        <w:rPr>
          <w:b/>
          <w:color w:val="auto"/>
          <w:sz w:val="28"/>
          <w:szCs w:val="28"/>
        </w:rPr>
        <w:t>Ситуационные планы местоположени</w:t>
      </w:r>
      <w:r>
        <w:rPr>
          <w:b/>
          <w:color w:val="auto"/>
          <w:sz w:val="28"/>
          <w:szCs w:val="28"/>
        </w:rPr>
        <w:t>я</w:t>
      </w:r>
      <w:r w:rsidRPr="00160B02">
        <w:rPr>
          <w:b/>
          <w:color w:val="auto"/>
          <w:sz w:val="28"/>
          <w:szCs w:val="28"/>
        </w:rPr>
        <w:t xml:space="preserve"> объекта</w:t>
      </w:r>
    </w:p>
    <w:p w14:paraId="2CF3C503" w14:textId="77777777" w:rsidR="00160B02" w:rsidRDefault="00160B02" w:rsidP="00160B02">
      <w:pPr>
        <w:jc w:val="center"/>
        <w:rPr>
          <w:b/>
          <w:color w:val="auto"/>
          <w:sz w:val="28"/>
          <w:szCs w:val="28"/>
        </w:rPr>
      </w:pPr>
    </w:p>
    <w:p w14:paraId="2263DBD7" w14:textId="505107E7" w:rsidR="00160B02" w:rsidRDefault="00044142" w:rsidP="00160B02">
      <w:pPr>
        <w:jc w:val="center"/>
        <w:rPr>
          <w:b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4FA902E8" wp14:editId="35B15153">
            <wp:extent cx="5760085" cy="7458710"/>
            <wp:effectExtent l="0" t="0" r="0" b="0"/>
            <wp:docPr id="14854852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852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5D250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7CD9C1C4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0B27C984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6349110D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7F516529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31D6F096" w14:textId="47DD14A4" w:rsidR="00044142" w:rsidRDefault="00044142" w:rsidP="00160B02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План-схемы</w:t>
      </w:r>
    </w:p>
    <w:p w14:paraId="15BDAD3C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5C0081C4" w14:textId="0E38B3CC" w:rsidR="00044142" w:rsidRDefault="00044142" w:rsidP="00160B02">
      <w:pPr>
        <w:jc w:val="center"/>
        <w:rPr>
          <w:b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30566397" wp14:editId="31093FB3">
            <wp:extent cx="5760085" cy="7787005"/>
            <wp:effectExtent l="0" t="0" r="0" b="0"/>
            <wp:docPr id="537454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4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78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DB97D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449D5197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2F168239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33DB0D3B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4A708CA6" w14:textId="7D13D9C6" w:rsidR="00044142" w:rsidRDefault="00044142" w:rsidP="00160B02">
      <w:pPr>
        <w:jc w:val="center"/>
        <w:rPr>
          <w:b/>
          <w:color w:val="auto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966B2D" wp14:editId="38AB8610">
            <wp:extent cx="5760085" cy="7713980"/>
            <wp:effectExtent l="0" t="0" r="0" b="0"/>
            <wp:docPr id="916377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7737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71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9ED25" w14:textId="77777777" w:rsidR="00044142" w:rsidRDefault="00044142" w:rsidP="00160B02">
      <w:pPr>
        <w:jc w:val="center"/>
        <w:rPr>
          <w:b/>
          <w:color w:val="auto"/>
          <w:sz w:val="28"/>
          <w:szCs w:val="28"/>
        </w:rPr>
      </w:pPr>
    </w:p>
    <w:p w14:paraId="5BECEFF1" w14:textId="77777777" w:rsidR="00160B02" w:rsidRDefault="00160B02" w:rsidP="00160B02">
      <w:pPr>
        <w:jc w:val="center"/>
        <w:rPr>
          <w:b/>
          <w:color w:val="auto"/>
          <w:sz w:val="28"/>
          <w:szCs w:val="28"/>
        </w:rPr>
      </w:pPr>
    </w:p>
    <w:p w14:paraId="2C12B27D" w14:textId="77777777" w:rsidR="00160B02" w:rsidRPr="000733FF" w:rsidRDefault="00160B02" w:rsidP="00160B02">
      <w:pPr>
        <w:jc w:val="center"/>
        <w:rPr>
          <w:b/>
          <w:color w:val="auto"/>
          <w:sz w:val="28"/>
          <w:szCs w:val="28"/>
        </w:rPr>
      </w:pPr>
    </w:p>
    <w:p w14:paraId="6360FF24" w14:textId="77777777" w:rsidR="00694373" w:rsidRPr="00694373" w:rsidRDefault="00694373" w:rsidP="00B220AD">
      <w:pPr>
        <w:ind w:firstLine="709"/>
        <w:jc w:val="both"/>
        <w:rPr>
          <w:bCs/>
          <w:color w:val="auto"/>
          <w:sz w:val="28"/>
          <w:szCs w:val="28"/>
        </w:rPr>
      </w:pPr>
    </w:p>
    <w:p w14:paraId="0C559031" w14:textId="77777777" w:rsidR="00694373" w:rsidRPr="00694373" w:rsidRDefault="00694373" w:rsidP="00B220AD">
      <w:pPr>
        <w:ind w:firstLine="709"/>
        <w:jc w:val="both"/>
        <w:rPr>
          <w:bCs/>
          <w:color w:val="auto"/>
          <w:sz w:val="28"/>
          <w:szCs w:val="28"/>
        </w:rPr>
      </w:pPr>
    </w:p>
    <w:p w14:paraId="5BAE08A3" w14:textId="77777777" w:rsidR="00694373" w:rsidRPr="00694373" w:rsidRDefault="00694373" w:rsidP="00B220AD">
      <w:pPr>
        <w:ind w:firstLine="709"/>
        <w:jc w:val="both"/>
        <w:rPr>
          <w:bCs/>
          <w:color w:val="auto"/>
          <w:sz w:val="28"/>
          <w:szCs w:val="28"/>
        </w:rPr>
      </w:pPr>
    </w:p>
    <w:p w14:paraId="4ED0D1BF" w14:textId="2C931A88" w:rsidR="001066B5" w:rsidRPr="000757C5" w:rsidRDefault="001066B5" w:rsidP="00B145E3">
      <w:pPr>
        <w:spacing w:after="160" w:line="259" w:lineRule="auto"/>
        <w:rPr>
          <w:sz w:val="28"/>
          <w:szCs w:val="28"/>
        </w:rPr>
      </w:pPr>
    </w:p>
    <w:sectPr w:rsidR="001066B5" w:rsidRPr="000757C5" w:rsidSect="00F86BCA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BBCD" w14:textId="77777777" w:rsidR="008C44D6" w:rsidRDefault="008C44D6" w:rsidP="006E2922">
      <w:r>
        <w:separator/>
      </w:r>
    </w:p>
  </w:endnote>
  <w:endnote w:type="continuationSeparator" w:id="0">
    <w:p w14:paraId="112833B4" w14:textId="77777777" w:rsidR="008C44D6" w:rsidRDefault="008C44D6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84F8" w14:textId="77777777" w:rsidR="008C44D6" w:rsidRDefault="008C44D6" w:rsidP="006E2922">
      <w:r>
        <w:separator/>
      </w:r>
    </w:p>
  </w:footnote>
  <w:footnote w:type="continuationSeparator" w:id="0">
    <w:p w14:paraId="77C9A5F9" w14:textId="77777777" w:rsidR="008C44D6" w:rsidRDefault="008C44D6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C2959"/>
    <w:rsid w:val="000C321A"/>
    <w:rsid w:val="000D1420"/>
    <w:rsid w:val="000D323B"/>
    <w:rsid w:val="000E0549"/>
    <w:rsid w:val="000E430E"/>
    <w:rsid w:val="000F0727"/>
    <w:rsid w:val="000F2B22"/>
    <w:rsid w:val="000F3969"/>
    <w:rsid w:val="001063B2"/>
    <w:rsid w:val="001066B5"/>
    <w:rsid w:val="00125BBE"/>
    <w:rsid w:val="001409B0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561D"/>
    <w:rsid w:val="00230AEC"/>
    <w:rsid w:val="00244B6B"/>
    <w:rsid w:val="00246E80"/>
    <w:rsid w:val="00247254"/>
    <w:rsid w:val="00254A1A"/>
    <w:rsid w:val="0026081C"/>
    <w:rsid w:val="002615EE"/>
    <w:rsid w:val="00271643"/>
    <w:rsid w:val="0027605A"/>
    <w:rsid w:val="0028175B"/>
    <w:rsid w:val="00287F8A"/>
    <w:rsid w:val="002A2AEF"/>
    <w:rsid w:val="002A4F46"/>
    <w:rsid w:val="002A5407"/>
    <w:rsid w:val="002B55F2"/>
    <w:rsid w:val="002C3AAF"/>
    <w:rsid w:val="002D1BF9"/>
    <w:rsid w:val="002E1880"/>
    <w:rsid w:val="002E49FE"/>
    <w:rsid w:val="002E4D6D"/>
    <w:rsid w:val="00300169"/>
    <w:rsid w:val="00300399"/>
    <w:rsid w:val="00303A1E"/>
    <w:rsid w:val="00306A35"/>
    <w:rsid w:val="00314B0E"/>
    <w:rsid w:val="00315825"/>
    <w:rsid w:val="00337212"/>
    <w:rsid w:val="00346F63"/>
    <w:rsid w:val="003632C7"/>
    <w:rsid w:val="0036341E"/>
    <w:rsid w:val="00364639"/>
    <w:rsid w:val="00367854"/>
    <w:rsid w:val="00373AA4"/>
    <w:rsid w:val="003A0098"/>
    <w:rsid w:val="003B7563"/>
    <w:rsid w:val="003C11A5"/>
    <w:rsid w:val="003C2C0F"/>
    <w:rsid w:val="003C73DC"/>
    <w:rsid w:val="003D009C"/>
    <w:rsid w:val="003D273A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614AF"/>
    <w:rsid w:val="004641A6"/>
    <w:rsid w:val="004654C3"/>
    <w:rsid w:val="00466B64"/>
    <w:rsid w:val="00467A7F"/>
    <w:rsid w:val="0047014A"/>
    <w:rsid w:val="00476CD5"/>
    <w:rsid w:val="00477828"/>
    <w:rsid w:val="004921DB"/>
    <w:rsid w:val="00494FBA"/>
    <w:rsid w:val="004A1494"/>
    <w:rsid w:val="004A1A02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1D25"/>
    <w:rsid w:val="00573103"/>
    <w:rsid w:val="00593435"/>
    <w:rsid w:val="00594555"/>
    <w:rsid w:val="005B334D"/>
    <w:rsid w:val="005B3BF5"/>
    <w:rsid w:val="005C0F6D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70734"/>
    <w:rsid w:val="00671D59"/>
    <w:rsid w:val="0067438C"/>
    <w:rsid w:val="00680287"/>
    <w:rsid w:val="00680661"/>
    <w:rsid w:val="00684E79"/>
    <w:rsid w:val="00686613"/>
    <w:rsid w:val="00694373"/>
    <w:rsid w:val="00694C4D"/>
    <w:rsid w:val="00697562"/>
    <w:rsid w:val="006A26F3"/>
    <w:rsid w:val="006A3C8C"/>
    <w:rsid w:val="006C2E26"/>
    <w:rsid w:val="006C3D8F"/>
    <w:rsid w:val="006C6E6E"/>
    <w:rsid w:val="006D46B9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72"/>
    <w:rsid w:val="007D7271"/>
    <w:rsid w:val="007F1CBA"/>
    <w:rsid w:val="007F1CF1"/>
    <w:rsid w:val="007F4AE1"/>
    <w:rsid w:val="00800DE6"/>
    <w:rsid w:val="0080136C"/>
    <w:rsid w:val="00803F74"/>
    <w:rsid w:val="00810CE8"/>
    <w:rsid w:val="008144B6"/>
    <w:rsid w:val="00817909"/>
    <w:rsid w:val="008217FE"/>
    <w:rsid w:val="00826F3E"/>
    <w:rsid w:val="00841AC9"/>
    <w:rsid w:val="008529A5"/>
    <w:rsid w:val="00857027"/>
    <w:rsid w:val="00860868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41A65"/>
    <w:rsid w:val="00941C33"/>
    <w:rsid w:val="00943194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3E14"/>
    <w:rsid w:val="009B3585"/>
    <w:rsid w:val="009B37AB"/>
    <w:rsid w:val="009E2612"/>
    <w:rsid w:val="009F0EF4"/>
    <w:rsid w:val="009F1D74"/>
    <w:rsid w:val="00A127BF"/>
    <w:rsid w:val="00A2010A"/>
    <w:rsid w:val="00A4039F"/>
    <w:rsid w:val="00A40B6A"/>
    <w:rsid w:val="00A56C58"/>
    <w:rsid w:val="00A667B0"/>
    <w:rsid w:val="00A71858"/>
    <w:rsid w:val="00A8361A"/>
    <w:rsid w:val="00A902A6"/>
    <w:rsid w:val="00AA1578"/>
    <w:rsid w:val="00AA313E"/>
    <w:rsid w:val="00AB429A"/>
    <w:rsid w:val="00AD10A9"/>
    <w:rsid w:val="00AD4C87"/>
    <w:rsid w:val="00AD7248"/>
    <w:rsid w:val="00AE005A"/>
    <w:rsid w:val="00AE69E6"/>
    <w:rsid w:val="00AF4041"/>
    <w:rsid w:val="00B12441"/>
    <w:rsid w:val="00B145E3"/>
    <w:rsid w:val="00B15986"/>
    <w:rsid w:val="00B220AD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A1120"/>
    <w:rsid w:val="00BB044C"/>
    <w:rsid w:val="00BB30BB"/>
    <w:rsid w:val="00BC4019"/>
    <w:rsid w:val="00BD566F"/>
    <w:rsid w:val="00BD5A92"/>
    <w:rsid w:val="00BE11AF"/>
    <w:rsid w:val="00BE2C24"/>
    <w:rsid w:val="00BE614A"/>
    <w:rsid w:val="00BE791D"/>
    <w:rsid w:val="00BF23D0"/>
    <w:rsid w:val="00BF4060"/>
    <w:rsid w:val="00BF648C"/>
    <w:rsid w:val="00C00289"/>
    <w:rsid w:val="00C07F37"/>
    <w:rsid w:val="00C16BF1"/>
    <w:rsid w:val="00C17CC1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5B6C"/>
    <w:rsid w:val="00CA13CA"/>
    <w:rsid w:val="00CA7BE2"/>
    <w:rsid w:val="00CB5D0A"/>
    <w:rsid w:val="00CB76CF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7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217</cp:revision>
  <cp:lastPrinted>2025-12-15T07:03:00Z</cp:lastPrinted>
  <dcterms:created xsi:type="dcterms:W3CDTF">2020-12-16T15:20:00Z</dcterms:created>
  <dcterms:modified xsi:type="dcterms:W3CDTF">2025-12-22T13:26:00Z</dcterms:modified>
</cp:coreProperties>
</file>